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6D7F" w14:textId="24DB6677" w:rsidR="006D12F0" w:rsidRPr="00B126C2" w:rsidRDefault="00A64C6C" w:rsidP="006D12F0">
      <w:pPr>
        <w:autoSpaceDE w:val="0"/>
        <w:autoSpaceDN w:val="0"/>
        <w:adjustRightInd w:val="0"/>
        <w:snapToGrid w:val="0"/>
        <w:jc w:val="right"/>
        <w:rPr>
          <w:rFonts w:ascii="ＭＳ Ｐ明朝" w:eastAsia="ＭＳ Ｐ明朝" w:hAnsi="ＭＳ Ｐ明朝"/>
          <w:sz w:val="21"/>
          <w:szCs w:val="21"/>
        </w:rPr>
      </w:pPr>
      <w:r>
        <w:rPr>
          <w:rFonts w:ascii="ＭＳ Ｐ明朝" w:eastAsia="ＭＳ Ｐ明朝" w:hAnsi="ＭＳ Ｐ明朝"/>
          <w:sz w:val="21"/>
          <w:szCs w:val="21"/>
        </w:rPr>
        <w:t>202</w:t>
      </w:r>
      <w:r w:rsidR="00DB0F5B">
        <w:rPr>
          <w:rFonts w:ascii="ＭＳ Ｐ明朝" w:eastAsia="ＭＳ Ｐ明朝" w:hAnsi="ＭＳ Ｐ明朝" w:hint="eastAsia"/>
          <w:sz w:val="21"/>
          <w:szCs w:val="21"/>
        </w:rPr>
        <w:t>6</w:t>
      </w:r>
      <w:r w:rsidR="006D12F0" w:rsidRPr="00B126C2">
        <w:rPr>
          <w:rFonts w:ascii="ＭＳ Ｐ明朝" w:eastAsia="ＭＳ Ｐ明朝" w:hAnsi="ＭＳ Ｐ明朝" w:hint="eastAsia"/>
          <w:sz w:val="21"/>
          <w:szCs w:val="21"/>
        </w:rPr>
        <w:t>年　　月　　日</w:t>
      </w:r>
    </w:p>
    <w:p w14:paraId="34F553B7" w14:textId="36FBE896" w:rsidR="006D12F0" w:rsidRPr="00B126C2" w:rsidRDefault="006D12F0" w:rsidP="006D12F0">
      <w:pPr>
        <w:autoSpaceDE w:val="0"/>
        <w:autoSpaceDN w:val="0"/>
        <w:adjustRightInd w:val="0"/>
        <w:snapToGrid w:val="0"/>
        <w:jc w:val="center"/>
        <w:rPr>
          <w:rFonts w:ascii="ＭＳ Ｐゴシック" w:eastAsia="ＭＳ Ｐゴシック" w:hAnsi="ＭＳ Ｐゴシック"/>
          <w:b/>
          <w:sz w:val="32"/>
          <w:szCs w:val="32"/>
        </w:rPr>
      </w:pPr>
      <w:r w:rsidRPr="00B126C2">
        <w:rPr>
          <w:rFonts w:ascii="ＭＳ Ｐゴシック" w:eastAsia="ＭＳ Ｐゴシック" w:hAnsi="ＭＳ Ｐゴシック" w:hint="eastAsia"/>
          <w:b/>
          <w:sz w:val="32"/>
          <w:szCs w:val="32"/>
        </w:rPr>
        <w:t>日本植物学会第</w:t>
      </w:r>
      <w:r w:rsidR="00DB0F5B">
        <w:rPr>
          <w:rFonts w:ascii="ＭＳ Ｐゴシック" w:eastAsia="ＭＳ Ｐゴシック" w:hAnsi="ＭＳ Ｐゴシック" w:hint="eastAsia"/>
          <w:b/>
          <w:sz w:val="32"/>
          <w:szCs w:val="32"/>
        </w:rPr>
        <w:t>90</w:t>
      </w:r>
      <w:r w:rsidRPr="00B126C2">
        <w:rPr>
          <w:rFonts w:ascii="ＭＳ Ｐゴシック" w:eastAsia="ＭＳ Ｐゴシック" w:hAnsi="ＭＳ Ｐゴシック" w:hint="eastAsia"/>
          <w:b/>
          <w:sz w:val="32"/>
          <w:szCs w:val="32"/>
        </w:rPr>
        <w:t xml:space="preserve">回大会　</w:t>
      </w:r>
      <w:r w:rsidRPr="00B126C2">
        <w:rPr>
          <w:rFonts w:ascii="ＭＳ Ｐゴシック" w:eastAsia="ＭＳ Ｐゴシック" w:hAnsi="ＭＳ Ｐゴシック" w:hint="eastAsia"/>
          <w:b/>
          <w:bCs/>
          <w:sz w:val="32"/>
          <w:szCs w:val="32"/>
        </w:rPr>
        <w:t>シンポジウム企画内容書</w:t>
      </w:r>
    </w:p>
    <w:tbl>
      <w:tblPr>
        <w:tblW w:w="98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36"/>
        <w:gridCol w:w="1092"/>
        <w:gridCol w:w="827"/>
        <w:gridCol w:w="1739"/>
        <w:gridCol w:w="850"/>
        <w:gridCol w:w="4536"/>
      </w:tblGrid>
      <w:tr w:rsidR="006D12F0" w:rsidRPr="00B126C2" w14:paraId="7AE5C83B" w14:textId="77777777">
        <w:trPr>
          <w:trHeight w:val="426"/>
        </w:trPr>
        <w:tc>
          <w:tcPr>
            <w:tcW w:w="1928" w:type="dxa"/>
            <w:gridSpan w:val="2"/>
            <w:tcBorders>
              <w:top w:val="single" w:sz="12" w:space="0" w:color="auto"/>
              <w:bottom w:val="single" w:sz="12" w:space="0" w:color="auto"/>
              <w:right w:val="single" w:sz="12" w:space="0" w:color="auto"/>
            </w:tcBorders>
            <w:vAlign w:val="center"/>
          </w:tcPr>
          <w:p w14:paraId="42995E42" w14:textId="77777777" w:rsidR="00226B69" w:rsidRPr="00226B69" w:rsidRDefault="006D12F0" w:rsidP="006D12F0">
            <w:pPr>
              <w:adjustRightInd w:val="0"/>
              <w:snapToGrid w:val="0"/>
              <w:rPr>
                <w:rFonts w:ascii="ＭＳ Ｐゴシック" w:eastAsia="ＭＳ Ｐゴシック" w:hAnsi="ＭＳ Ｐゴシック"/>
                <w:b/>
                <w:sz w:val="21"/>
                <w:szCs w:val="21"/>
              </w:rPr>
            </w:pPr>
            <w:r w:rsidRPr="00226B69">
              <w:rPr>
                <w:rFonts w:ascii="ＭＳ Ｐゴシック" w:eastAsia="ＭＳ Ｐゴシック" w:hAnsi="ＭＳ Ｐゴシック"/>
                <w:b/>
                <w:sz w:val="21"/>
                <w:szCs w:val="21"/>
              </w:rPr>
              <w:t>シンポジウム題名</w:t>
            </w:r>
          </w:p>
        </w:tc>
        <w:tc>
          <w:tcPr>
            <w:tcW w:w="7952" w:type="dxa"/>
            <w:gridSpan w:val="4"/>
            <w:tcBorders>
              <w:top w:val="single" w:sz="12" w:space="0" w:color="auto"/>
              <w:left w:val="single" w:sz="12" w:space="0" w:color="auto"/>
              <w:bottom w:val="single" w:sz="12" w:space="0" w:color="auto"/>
            </w:tcBorders>
            <w:vAlign w:val="center"/>
          </w:tcPr>
          <w:p w14:paraId="10C1EE75" w14:textId="77777777" w:rsidR="00226B69" w:rsidRPr="00B126C2" w:rsidRDefault="00226B69" w:rsidP="006D12F0">
            <w:pPr>
              <w:jc w:val="left"/>
              <w:rPr>
                <w:rFonts w:ascii="ＭＳ Ｐゴシック" w:eastAsia="ＭＳ Ｐゴシック" w:hAnsi="ＭＳ Ｐゴシック"/>
                <w:sz w:val="21"/>
                <w:szCs w:val="21"/>
              </w:rPr>
            </w:pPr>
          </w:p>
        </w:tc>
      </w:tr>
      <w:tr w:rsidR="006D12F0" w:rsidRPr="00B126C2" w14:paraId="4436E019" w14:textId="77777777">
        <w:trPr>
          <w:trHeight w:val="142"/>
        </w:trPr>
        <w:tc>
          <w:tcPr>
            <w:tcW w:w="1928" w:type="dxa"/>
            <w:gridSpan w:val="2"/>
            <w:vMerge w:val="restart"/>
            <w:tcBorders>
              <w:top w:val="single" w:sz="12" w:space="0" w:color="auto"/>
              <w:right w:val="single" w:sz="12" w:space="0" w:color="auto"/>
            </w:tcBorders>
            <w:vAlign w:val="center"/>
          </w:tcPr>
          <w:p w14:paraId="5C3F7572" w14:textId="77777777" w:rsidR="006D12F0" w:rsidRPr="00B126C2" w:rsidRDefault="006D12F0" w:rsidP="006D12F0">
            <w:pPr>
              <w:adjustRightInd w:val="0"/>
              <w:snapToGrid w:val="0"/>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オーガナイザー①</w:t>
            </w:r>
          </w:p>
        </w:tc>
        <w:tc>
          <w:tcPr>
            <w:tcW w:w="2566" w:type="dxa"/>
            <w:gridSpan w:val="2"/>
            <w:tcBorders>
              <w:top w:val="single" w:sz="12" w:space="0" w:color="auto"/>
              <w:left w:val="single" w:sz="12" w:space="0" w:color="auto"/>
              <w:bottom w:val="single" w:sz="12" w:space="0" w:color="auto"/>
            </w:tcBorders>
            <w:vAlign w:val="center"/>
          </w:tcPr>
          <w:p w14:paraId="0989738E" w14:textId="77777777" w:rsidR="006D12F0" w:rsidRPr="00B126C2" w:rsidRDefault="006D12F0" w:rsidP="006D12F0">
            <w:pPr>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氏名：</w:t>
            </w:r>
          </w:p>
        </w:tc>
        <w:tc>
          <w:tcPr>
            <w:tcW w:w="5386" w:type="dxa"/>
            <w:gridSpan w:val="2"/>
            <w:tcBorders>
              <w:top w:val="single" w:sz="12" w:space="0" w:color="auto"/>
              <w:left w:val="single" w:sz="12" w:space="0" w:color="auto"/>
              <w:bottom w:val="single" w:sz="12" w:space="0" w:color="auto"/>
            </w:tcBorders>
            <w:vAlign w:val="center"/>
          </w:tcPr>
          <w:p w14:paraId="7922B997" w14:textId="77777777" w:rsidR="006D12F0" w:rsidRPr="00B126C2" w:rsidRDefault="006D12F0" w:rsidP="006D12F0">
            <w:pPr>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所属：</w:t>
            </w:r>
          </w:p>
        </w:tc>
      </w:tr>
      <w:tr w:rsidR="006D12F0" w:rsidRPr="00B126C2" w14:paraId="0E162598" w14:textId="77777777">
        <w:trPr>
          <w:trHeight w:val="142"/>
        </w:trPr>
        <w:tc>
          <w:tcPr>
            <w:tcW w:w="1928" w:type="dxa"/>
            <w:gridSpan w:val="2"/>
            <w:vMerge/>
            <w:tcBorders>
              <w:bottom w:val="single" w:sz="12" w:space="0" w:color="auto"/>
              <w:right w:val="single" w:sz="12" w:space="0" w:color="auto"/>
            </w:tcBorders>
            <w:vAlign w:val="center"/>
          </w:tcPr>
          <w:p w14:paraId="083FFDDF" w14:textId="77777777" w:rsidR="006D12F0" w:rsidRPr="00B126C2" w:rsidRDefault="006D12F0" w:rsidP="006D12F0">
            <w:pPr>
              <w:adjustRightInd w:val="0"/>
              <w:snapToGrid w:val="0"/>
              <w:rPr>
                <w:rFonts w:ascii="ＭＳ Ｐゴシック" w:eastAsia="ＭＳ Ｐゴシック" w:hAnsi="ＭＳ Ｐゴシック"/>
                <w:b/>
                <w:sz w:val="21"/>
                <w:szCs w:val="21"/>
              </w:rPr>
            </w:pPr>
          </w:p>
        </w:tc>
        <w:tc>
          <w:tcPr>
            <w:tcW w:w="2566" w:type="dxa"/>
            <w:gridSpan w:val="2"/>
            <w:tcBorders>
              <w:top w:val="single" w:sz="12" w:space="0" w:color="auto"/>
              <w:left w:val="single" w:sz="12" w:space="0" w:color="auto"/>
              <w:bottom w:val="single" w:sz="12" w:space="0" w:color="auto"/>
            </w:tcBorders>
            <w:vAlign w:val="center"/>
          </w:tcPr>
          <w:p w14:paraId="19FAFEE0" w14:textId="77777777" w:rsidR="006D12F0" w:rsidRPr="00B126C2" w:rsidRDefault="006D12F0" w:rsidP="006D12F0">
            <w:pPr>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TEL：</w:t>
            </w:r>
          </w:p>
        </w:tc>
        <w:tc>
          <w:tcPr>
            <w:tcW w:w="5386" w:type="dxa"/>
            <w:gridSpan w:val="2"/>
            <w:tcBorders>
              <w:top w:val="single" w:sz="12" w:space="0" w:color="auto"/>
              <w:left w:val="single" w:sz="12" w:space="0" w:color="auto"/>
              <w:bottom w:val="single" w:sz="12" w:space="0" w:color="auto"/>
            </w:tcBorders>
            <w:vAlign w:val="center"/>
          </w:tcPr>
          <w:p w14:paraId="4D1086F4" w14:textId="77777777" w:rsidR="006D12F0" w:rsidRPr="00B126C2" w:rsidRDefault="006D12F0" w:rsidP="00226B69">
            <w:pPr>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e-mail：</w:t>
            </w:r>
            <w:r w:rsidR="00226B69" w:rsidRPr="00B126C2">
              <w:rPr>
                <w:rFonts w:ascii="ＭＳ Ｐゴシック" w:eastAsia="ＭＳ Ｐゴシック" w:hAnsi="ＭＳ Ｐゴシック" w:hint="eastAsia"/>
                <w:sz w:val="21"/>
                <w:szCs w:val="21"/>
              </w:rPr>
              <w:t xml:space="preserve">　　</w:t>
            </w:r>
            <w:r w:rsidR="00226B69">
              <w:rPr>
                <w:rFonts w:ascii="ＭＳ Ｐゴシック" w:eastAsia="ＭＳ Ｐゴシック" w:hAnsi="ＭＳ Ｐゴシック" w:hint="eastAsia"/>
                <w:sz w:val="21"/>
                <w:szCs w:val="21"/>
              </w:rPr>
              <w:t xml:space="preserve">　　　　　</w:t>
            </w:r>
            <w:r w:rsidRPr="00B126C2">
              <w:rPr>
                <w:rFonts w:ascii="ＭＳ Ｐゴシック" w:eastAsia="ＭＳ Ｐゴシック" w:hAnsi="ＭＳ Ｐゴシック"/>
                <w:sz w:val="21"/>
                <w:szCs w:val="21"/>
              </w:rPr>
              <w:t>@</w:t>
            </w:r>
          </w:p>
        </w:tc>
      </w:tr>
      <w:tr w:rsidR="006D12F0" w:rsidRPr="00B126C2" w14:paraId="610B18B1" w14:textId="77777777">
        <w:trPr>
          <w:trHeight w:val="137"/>
        </w:trPr>
        <w:tc>
          <w:tcPr>
            <w:tcW w:w="1928" w:type="dxa"/>
            <w:gridSpan w:val="2"/>
            <w:vMerge w:val="restart"/>
            <w:tcBorders>
              <w:top w:val="single" w:sz="12" w:space="0" w:color="auto"/>
              <w:right w:val="single" w:sz="12" w:space="0" w:color="auto"/>
            </w:tcBorders>
            <w:vAlign w:val="center"/>
          </w:tcPr>
          <w:p w14:paraId="02AD01BA" w14:textId="77777777" w:rsidR="006D12F0" w:rsidRPr="00B126C2" w:rsidRDefault="006D12F0" w:rsidP="006D12F0">
            <w:pPr>
              <w:adjustRightInd w:val="0"/>
              <w:snapToGrid w:val="0"/>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オーガナイザー②</w:t>
            </w:r>
          </w:p>
        </w:tc>
        <w:tc>
          <w:tcPr>
            <w:tcW w:w="2566" w:type="dxa"/>
            <w:gridSpan w:val="2"/>
            <w:tcBorders>
              <w:top w:val="single" w:sz="12" w:space="0" w:color="auto"/>
              <w:left w:val="single" w:sz="12" w:space="0" w:color="auto"/>
              <w:bottom w:val="single" w:sz="12" w:space="0" w:color="auto"/>
            </w:tcBorders>
            <w:vAlign w:val="center"/>
          </w:tcPr>
          <w:p w14:paraId="4227F750" w14:textId="77777777" w:rsidR="006D12F0" w:rsidRPr="00B126C2" w:rsidRDefault="006D12F0" w:rsidP="006D12F0">
            <w:pPr>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氏名：</w:t>
            </w:r>
          </w:p>
        </w:tc>
        <w:tc>
          <w:tcPr>
            <w:tcW w:w="5386" w:type="dxa"/>
            <w:gridSpan w:val="2"/>
            <w:tcBorders>
              <w:top w:val="single" w:sz="12" w:space="0" w:color="auto"/>
              <w:left w:val="single" w:sz="12" w:space="0" w:color="auto"/>
              <w:bottom w:val="single" w:sz="12" w:space="0" w:color="auto"/>
            </w:tcBorders>
            <w:vAlign w:val="center"/>
          </w:tcPr>
          <w:p w14:paraId="1247A17E" w14:textId="77777777" w:rsidR="006D12F0" w:rsidRPr="00B126C2" w:rsidRDefault="006D12F0" w:rsidP="006D12F0">
            <w:pPr>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所属：</w:t>
            </w:r>
          </w:p>
        </w:tc>
      </w:tr>
      <w:tr w:rsidR="006D12F0" w:rsidRPr="00B126C2" w14:paraId="70BE65AF" w14:textId="77777777">
        <w:trPr>
          <w:trHeight w:val="137"/>
        </w:trPr>
        <w:tc>
          <w:tcPr>
            <w:tcW w:w="1928" w:type="dxa"/>
            <w:gridSpan w:val="2"/>
            <w:vMerge/>
            <w:tcBorders>
              <w:bottom w:val="single" w:sz="12" w:space="0" w:color="auto"/>
              <w:right w:val="single" w:sz="12" w:space="0" w:color="auto"/>
            </w:tcBorders>
            <w:vAlign w:val="center"/>
          </w:tcPr>
          <w:p w14:paraId="01BF27CE" w14:textId="77777777" w:rsidR="006D12F0" w:rsidRPr="00B126C2" w:rsidRDefault="006D12F0" w:rsidP="006D12F0">
            <w:pPr>
              <w:adjustRightInd w:val="0"/>
              <w:snapToGrid w:val="0"/>
              <w:rPr>
                <w:rFonts w:ascii="ＭＳ Ｐゴシック" w:eastAsia="ＭＳ Ｐゴシック" w:hAnsi="ＭＳ Ｐゴシック"/>
                <w:b/>
                <w:sz w:val="21"/>
                <w:szCs w:val="21"/>
              </w:rPr>
            </w:pPr>
          </w:p>
        </w:tc>
        <w:tc>
          <w:tcPr>
            <w:tcW w:w="2566" w:type="dxa"/>
            <w:gridSpan w:val="2"/>
            <w:tcBorders>
              <w:top w:val="single" w:sz="12" w:space="0" w:color="auto"/>
              <w:left w:val="single" w:sz="12" w:space="0" w:color="auto"/>
              <w:bottom w:val="single" w:sz="12" w:space="0" w:color="auto"/>
            </w:tcBorders>
            <w:vAlign w:val="center"/>
          </w:tcPr>
          <w:p w14:paraId="1D66B3B9" w14:textId="77777777" w:rsidR="006D12F0" w:rsidRPr="00B126C2" w:rsidRDefault="006D12F0" w:rsidP="006D12F0">
            <w:pPr>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TEL：</w:t>
            </w:r>
          </w:p>
        </w:tc>
        <w:tc>
          <w:tcPr>
            <w:tcW w:w="5386" w:type="dxa"/>
            <w:gridSpan w:val="2"/>
            <w:tcBorders>
              <w:top w:val="single" w:sz="12" w:space="0" w:color="auto"/>
              <w:left w:val="single" w:sz="12" w:space="0" w:color="auto"/>
              <w:bottom w:val="single" w:sz="12" w:space="0" w:color="auto"/>
            </w:tcBorders>
            <w:vAlign w:val="center"/>
          </w:tcPr>
          <w:p w14:paraId="0809884B" w14:textId="77777777" w:rsidR="006D12F0" w:rsidRPr="00B126C2" w:rsidRDefault="006D12F0" w:rsidP="006D12F0">
            <w:pPr>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e-mail：</w:t>
            </w:r>
            <w:r w:rsidR="00226B69" w:rsidRPr="00B126C2">
              <w:rPr>
                <w:rFonts w:ascii="ＭＳ Ｐゴシック" w:eastAsia="ＭＳ Ｐゴシック" w:hAnsi="ＭＳ Ｐゴシック" w:hint="eastAsia"/>
                <w:sz w:val="21"/>
                <w:szCs w:val="21"/>
              </w:rPr>
              <w:t xml:space="preserve">　　</w:t>
            </w:r>
            <w:r w:rsidR="00226B69">
              <w:rPr>
                <w:rFonts w:ascii="ＭＳ Ｐゴシック" w:eastAsia="ＭＳ Ｐゴシック" w:hAnsi="ＭＳ Ｐゴシック" w:hint="eastAsia"/>
                <w:sz w:val="21"/>
                <w:szCs w:val="21"/>
              </w:rPr>
              <w:t xml:space="preserve">　　　　　</w:t>
            </w:r>
            <w:r w:rsidRPr="00B126C2">
              <w:rPr>
                <w:rFonts w:ascii="ＭＳ Ｐゴシック" w:eastAsia="ＭＳ Ｐゴシック" w:hAnsi="ＭＳ Ｐゴシック"/>
                <w:sz w:val="21"/>
                <w:szCs w:val="21"/>
              </w:rPr>
              <w:t>@</w:t>
            </w:r>
          </w:p>
        </w:tc>
      </w:tr>
      <w:tr w:rsidR="006D12F0" w:rsidRPr="00B126C2" w14:paraId="21C9B3F4" w14:textId="77777777">
        <w:trPr>
          <w:trHeight w:val="20"/>
        </w:trPr>
        <w:tc>
          <w:tcPr>
            <w:tcW w:w="836" w:type="dxa"/>
            <w:vMerge w:val="restart"/>
            <w:tcBorders>
              <w:top w:val="single" w:sz="12" w:space="0" w:color="auto"/>
              <w:right w:val="single" w:sz="12" w:space="0" w:color="auto"/>
            </w:tcBorders>
            <w:vAlign w:val="center"/>
          </w:tcPr>
          <w:p w14:paraId="534FCC81" w14:textId="77777777" w:rsidR="00536CC9" w:rsidRDefault="006D12F0" w:rsidP="00536CC9">
            <w:pPr>
              <w:adjustRightInd w:val="0"/>
              <w:snapToGrid w:val="0"/>
              <w:spacing w:beforeLines="90" w:before="296"/>
              <w:jc w:val="center"/>
              <w:rPr>
                <w:rFonts w:ascii="Times New Roman" w:eastAsia="ＭＳ Ｐゴシック" w:hAnsi="Times New Roman"/>
                <w:b/>
                <w:sz w:val="21"/>
                <w:szCs w:val="21"/>
              </w:rPr>
            </w:pPr>
            <w:r w:rsidRPr="00B126C2">
              <w:rPr>
                <w:rFonts w:ascii="ＭＳ Ｐゴシック" w:eastAsia="ＭＳ Ｐゴシック" w:hAnsi="ＭＳ Ｐゴシック" w:hint="eastAsia"/>
                <w:b/>
                <w:sz w:val="21"/>
                <w:szCs w:val="21"/>
              </w:rPr>
              <w:t>演者1</w:t>
            </w:r>
          </w:p>
          <w:p w14:paraId="37655A4A" w14:textId="77777777" w:rsidR="00536CC9" w:rsidRPr="00B126C2" w:rsidRDefault="00536CC9" w:rsidP="00536CC9">
            <w:pPr>
              <w:adjustRightInd w:val="0"/>
              <w:snapToGrid w:val="0"/>
              <w:jc w:val="center"/>
              <w:rPr>
                <w:rFonts w:ascii="ＭＳ Ｐゴシック" w:eastAsia="ＭＳ Ｐゴシック" w:hAnsi="ＭＳ Ｐゴシック"/>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p w14:paraId="4645922A"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76052175"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ﾌﾘｶﾞﾅ</w:t>
            </w:r>
          </w:p>
        </w:tc>
        <w:tc>
          <w:tcPr>
            <w:tcW w:w="2566" w:type="dxa"/>
            <w:gridSpan w:val="2"/>
            <w:tcBorders>
              <w:top w:val="single" w:sz="12" w:space="0" w:color="auto"/>
              <w:left w:val="single" w:sz="12" w:space="0" w:color="auto"/>
              <w:bottom w:val="single" w:sz="12" w:space="0" w:color="auto"/>
              <w:right w:val="single" w:sz="12" w:space="0" w:color="auto"/>
            </w:tcBorders>
            <w:vAlign w:val="center"/>
          </w:tcPr>
          <w:p w14:paraId="3DE17B4B" w14:textId="77777777" w:rsidR="006D12F0" w:rsidRPr="00B126C2" w:rsidRDefault="006D12F0" w:rsidP="006D12F0">
            <w:pPr>
              <w:adjustRightInd w:val="0"/>
              <w:snapToGrid w:val="0"/>
              <w:rPr>
                <w:rFonts w:ascii="ＭＳ Ｐゴシック" w:eastAsia="ＭＳ Ｐゴシック" w:hAnsi="ＭＳ Ｐゴシック"/>
                <w:sz w:val="21"/>
                <w:szCs w:val="21"/>
              </w:rPr>
            </w:pPr>
          </w:p>
        </w:tc>
        <w:tc>
          <w:tcPr>
            <w:tcW w:w="850" w:type="dxa"/>
            <w:tcBorders>
              <w:top w:val="single" w:sz="12" w:space="0" w:color="auto"/>
              <w:left w:val="single" w:sz="12" w:space="0" w:color="auto"/>
              <w:bottom w:val="single" w:sz="12" w:space="0" w:color="auto"/>
              <w:right w:val="single" w:sz="12" w:space="0" w:color="auto"/>
            </w:tcBorders>
            <w:vAlign w:val="center"/>
          </w:tcPr>
          <w:p w14:paraId="0E43B468"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所 属</w:t>
            </w:r>
          </w:p>
        </w:tc>
        <w:tc>
          <w:tcPr>
            <w:tcW w:w="4536" w:type="dxa"/>
            <w:tcBorders>
              <w:top w:val="single" w:sz="12" w:space="0" w:color="auto"/>
              <w:left w:val="single" w:sz="12" w:space="0" w:color="auto"/>
              <w:bottom w:val="single" w:sz="12" w:space="0" w:color="auto"/>
            </w:tcBorders>
            <w:vAlign w:val="center"/>
          </w:tcPr>
          <w:p w14:paraId="566CAA2F"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1BB01BF2" w14:textId="77777777">
        <w:trPr>
          <w:trHeight w:val="20"/>
        </w:trPr>
        <w:tc>
          <w:tcPr>
            <w:tcW w:w="836" w:type="dxa"/>
            <w:vMerge/>
            <w:tcBorders>
              <w:right w:val="single" w:sz="12" w:space="0" w:color="auto"/>
            </w:tcBorders>
            <w:vAlign w:val="center"/>
          </w:tcPr>
          <w:p w14:paraId="52095A2D"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4BD55593"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氏 名</w:t>
            </w:r>
          </w:p>
        </w:tc>
        <w:tc>
          <w:tcPr>
            <w:tcW w:w="7952" w:type="dxa"/>
            <w:gridSpan w:val="4"/>
            <w:tcBorders>
              <w:top w:val="single" w:sz="12" w:space="0" w:color="auto"/>
              <w:left w:val="single" w:sz="12" w:space="0" w:color="auto"/>
              <w:bottom w:val="single" w:sz="12" w:space="0" w:color="auto"/>
            </w:tcBorders>
            <w:vAlign w:val="center"/>
          </w:tcPr>
          <w:p w14:paraId="5240D173"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3DA2BFA8" w14:textId="77777777">
        <w:trPr>
          <w:trHeight w:val="118"/>
        </w:trPr>
        <w:tc>
          <w:tcPr>
            <w:tcW w:w="836" w:type="dxa"/>
            <w:vMerge/>
            <w:tcBorders>
              <w:right w:val="single" w:sz="12" w:space="0" w:color="auto"/>
            </w:tcBorders>
            <w:vAlign w:val="center"/>
          </w:tcPr>
          <w:p w14:paraId="4E2CCD5C"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bottom w:val="single" w:sz="12" w:space="0" w:color="auto"/>
              <w:right w:val="single" w:sz="12" w:space="0" w:color="auto"/>
            </w:tcBorders>
            <w:vAlign w:val="center"/>
          </w:tcPr>
          <w:p w14:paraId="27CF0FF9"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連絡先</w:t>
            </w:r>
          </w:p>
        </w:tc>
        <w:tc>
          <w:tcPr>
            <w:tcW w:w="827" w:type="dxa"/>
            <w:tcBorders>
              <w:top w:val="nil"/>
              <w:left w:val="single" w:sz="12" w:space="0" w:color="auto"/>
              <w:bottom w:val="single" w:sz="12" w:space="0" w:color="auto"/>
              <w:right w:val="nil"/>
            </w:tcBorders>
            <w:vAlign w:val="center"/>
          </w:tcPr>
          <w:p w14:paraId="4DA49D38" w14:textId="77777777" w:rsidR="006D12F0" w:rsidRPr="00B126C2" w:rsidRDefault="00226B69" w:rsidP="006D12F0">
            <w:pPr>
              <w:adjustRightInd w:val="0"/>
              <w:snapToGrid w:val="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e</w:t>
            </w:r>
            <w:r w:rsidR="006D12F0" w:rsidRPr="00B126C2">
              <w:rPr>
                <w:rFonts w:ascii="ＭＳ Ｐゴシック" w:eastAsia="ＭＳ Ｐゴシック" w:hAnsi="ＭＳ Ｐゴシック" w:hint="eastAsia"/>
                <w:sz w:val="21"/>
                <w:szCs w:val="21"/>
              </w:rPr>
              <w:t>-mail</w:t>
            </w:r>
          </w:p>
        </w:tc>
        <w:tc>
          <w:tcPr>
            <w:tcW w:w="7125" w:type="dxa"/>
            <w:gridSpan w:val="3"/>
            <w:tcBorders>
              <w:top w:val="nil"/>
              <w:left w:val="nil"/>
              <w:bottom w:val="single" w:sz="12" w:space="0" w:color="auto"/>
            </w:tcBorders>
            <w:vAlign w:val="center"/>
          </w:tcPr>
          <w:p w14:paraId="3F305E69" w14:textId="77777777" w:rsidR="006D12F0" w:rsidRPr="00B126C2" w:rsidRDefault="00226B69" w:rsidP="00226B69">
            <w:pPr>
              <w:adjustRightInd w:val="0"/>
              <w:snapToGrid w:val="0"/>
              <w:ind w:firstLineChars="200" w:firstLine="420"/>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 xml:space="preserve">　　　　　</w:t>
            </w:r>
            <w:r w:rsidR="006D12F0" w:rsidRPr="00B126C2">
              <w:rPr>
                <w:rFonts w:ascii="ＭＳ Ｐゴシック" w:eastAsia="ＭＳ Ｐゴシック" w:hAnsi="ＭＳ Ｐゴシック"/>
                <w:sz w:val="21"/>
                <w:szCs w:val="21"/>
              </w:rPr>
              <w:t>@</w:t>
            </w:r>
          </w:p>
        </w:tc>
      </w:tr>
      <w:tr w:rsidR="006D12F0" w:rsidRPr="00B126C2" w14:paraId="4E1B6483" w14:textId="77777777">
        <w:trPr>
          <w:trHeight w:val="20"/>
        </w:trPr>
        <w:tc>
          <w:tcPr>
            <w:tcW w:w="836" w:type="dxa"/>
            <w:vMerge/>
            <w:tcBorders>
              <w:bottom w:val="single" w:sz="12" w:space="0" w:color="auto"/>
              <w:right w:val="single" w:sz="12" w:space="0" w:color="auto"/>
            </w:tcBorders>
            <w:vAlign w:val="center"/>
          </w:tcPr>
          <w:p w14:paraId="279F5DE2"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27E17661"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演 題</w:t>
            </w:r>
          </w:p>
        </w:tc>
        <w:tc>
          <w:tcPr>
            <w:tcW w:w="7952" w:type="dxa"/>
            <w:gridSpan w:val="4"/>
            <w:tcBorders>
              <w:top w:val="single" w:sz="12" w:space="0" w:color="auto"/>
              <w:left w:val="single" w:sz="12" w:space="0" w:color="auto"/>
              <w:bottom w:val="single" w:sz="12" w:space="0" w:color="auto"/>
            </w:tcBorders>
            <w:vAlign w:val="center"/>
          </w:tcPr>
          <w:p w14:paraId="0F872176" w14:textId="77777777" w:rsidR="006D12F0" w:rsidRPr="00B126C2" w:rsidRDefault="00226B69" w:rsidP="00226B69">
            <w:pPr>
              <w:adjustRightInd w:val="0"/>
              <w:snapToGrid w:val="0"/>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w:t>
            </w:r>
            <w:r w:rsidR="006D12F0" w:rsidRPr="00B126C2">
              <w:rPr>
                <w:rFonts w:ascii="ＭＳ Ｐゴシック" w:eastAsia="ＭＳ Ｐゴシック" w:hAnsi="ＭＳ Ｐゴシック" w:hint="eastAsia"/>
                <w:sz w:val="21"/>
                <w:szCs w:val="21"/>
              </w:rPr>
              <w:t>（持ち時間   分）</w:t>
            </w:r>
          </w:p>
        </w:tc>
      </w:tr>
      <w:tr w:rsidR="006D12F0" w:rsidRPr="00B126C2" w14:paraId="0AF9A210" w14:textId="77777777">
        <w:trPr>
          <w:trHeight w:val="20"/>
        </w:trPr>
        <w:tc>
          <w:tcPr>
            <w:tcW w:w="836" w:type="dxa"/>
            <w:vMerge w:val="restart"/>
            <w:tcBorders>
              <w:top w:val="single" w:sz="12" w:space="0" w:color="auto"/>
              <w:right w:val="single" w:sz="12" w:space="0" w:color="auto"/>
            </w:tcBorders>
            <w:vAlign w:val="center"/>
          </w:tcPr>
          <w:p w14:paraId="0BEBDBB8" w14:textId="77777777" w:rsidR="00536CC9" w:rsidRDefault="00536CC9" w:rsidP="00536CC9">
            <w:pPr>
              <w:adjustRightInd w:val="0"/>
              <w:snapToGrid w:val="0"/>
              <w:spacing w:beforeLines="90" w:before="296"/>
              <w:jc w:val="center"/>
              <w:rPr>
                <w:rFonts w:ascii="Times New Roman" w:eastAsia="ＭＳ Ｐゴシック" w:hAnsi="Times New Roman"/>
                <w:b/>
                <w:sz w:val="21"/>
                <w:szCs w:val="21"/>
              </w:rPr>
            </w:pPr>
            <w:r w:rsidRPr="00B126C2">
              <w:rPr>
                <w:rFonts w:ascii="ＭＳ Ｐゴシック" w:eastAsia="ＭＳ Ｐゴシック" w:hAnsi="ＭＳ Ｐゴシック" w:hint="eastAsia"/>
                <w:b/>
                <w:sz w:val="21"/>
                <w:szCs w:val="21"/>
              </w:rPr>
              <w:t>演者</w:t>
            </w:r>
            <w:r>
              <w:rPr>
                <w:rFonts w:ascii="ＭＳ Ｐゴシック" w:eastAsia="ＭＳ Ｐゴシック" w:hAnsi="ＭＳ Ｐゴシック"/>
                <w:b/>
                <w:sz w:val="21"/>
                <w:szCs w:val="21"/>
              </w:rPr>
              <w:t>2</w:t>
            </w:r>
          </w:p>
          <w:p w14:paraId="7258EB6C" w14:textId="77777777" w:rsidR="00536CC9" w:rsidRPr="00B126C2" w:rsidRDefault="00536CC9" w:rsidP="00536CC9">
            <w:pPr>
              <w:adjustRightInd w:val="0"/>
              <w:snapToGrid w:val="0"/>
              <w:jc w:val="center"/>
              <w:rPr>
                <w:rFonts w:ascii="ＭＳ Ｐゴシック" w:eastAsia="ＭＳ Ｐゴシック" w:hAnsi="ＭＳ Ｐゴシック"/>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p w14:paraId="584C764F"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08639A15"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ﾌﾘｶﾞﾅ</w:t>
            </w:r>
          </w:p>
        </w:tc>
        <w:tc>
          <w:tcPr>
            <w:tcW w:w="2566" w:type="dxa"/>
            <w:gridSpan w:val="2"/>
            <w:tcBorders>
              <w:top w:val="single" w:sz="12" w:space="0" w:color="auto"/>
              <w:left w:val="single" w:sz="12" w:space="0" w:color="auto"/>
              <w:bottom w:val="single" w:sz="12" w:space="0" w:color="auto"/>
              <w:right w:val="single" w:sz="12" w:space="0" w:color="auto"/>
            </w:tcBorders>
            <w:vAlign w:val="center"/>
          </w:tcPr>
          <w:p w14:paraId="701AC1E3" w14:textId="77777777" w:rsidR="006D12F0" w:rsidRPr="00B126C2" w:rsidRDefault="006D12F0" w:rsidP="006D12F0">
            <w:pPr>
              <w:adjustRightInd w:val="0"/>
              <w:snapToGrid w:val="0"/>
              <w:rPr>
                <w:rFonts w:ascii="ＭＳ Ｐゴシック" w:eastAsia="ＭＳ Ｐゴシック" w:hAnsi="ＭＳ Ｐゴシック"/>
                <w:sz w:val="21"/>
                <w:szCs w:val="21"/>
              </w:rPr>
            </w:pPr>
          </w:p>
        </w:tc>
        <w:tc>
          <w:tcPr>
            <w:tcW w:w="850" w:type="dxa"/>
            <w:tcBorders>
              <w:top w:val="single" w:sz="12" w:space="0" w:color="auto"/>
              <w:left w:val="single" w:sz="12" w:space="0" w:color="auto"/>
              <w:bottom w:val="single" w:sz="12" w:space="0" w:color="auto"/>
              <w:right w:val="single" w:sz="12" w:space="0" w:color="auto"/>
            </w:tcBorders>
            <w:vAlign w:val="center"/>
          </w:tcPr>
          <w:p w14:paraId="4D8D0C63"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所 属</w:t>
            </w:r>
          </w:p>
        </w:tc>
        <w:tc>
          <w:tcPr>
            <w:tcW w:w="4536" w:type="dxa"/>
            <w:tcBorders>
              <w:top w:val="single" w:sz="12" w:space="0" w:color="auto"/>
              <w:left w:val="single" w:sz="12" w:space="0" w:color="auto"/>
              <w:bottom w:val="single" w:sz="12" w:space="0" w:color="auto"/>
            </w:tcBorders>
            <w:vAlign w:val="center"/>
          </w:tcPr>
          <w:p w14:paraId="37211399"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692E590F" w14:textId="77777777">
        <w:trPr>
          <w:trHeight w:val="20"/>
        </w:trPr>
        <w:tc>
          <w:tcPr>
            <w:tcW w:w="836" w:type="dxa"/>
            <w:vMerge/>
            <w:tcBorders>
              <w:right w:val="single" w:sz="12" w:space="0" w:color="auto"/>
            </w:tcBorders>
            <w:vAlign w:val="center"/>
          </w:tcPr>
          <w:p w14:paraId="25CAEC3F"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74D5FBB5"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氏 名</w:t>
            </w:r>
          </w:p>
        </w:tc>
        <w:tc>
          <w:tcPr>
            <w:tcW w:w="7952" w:type="dxa"/>
            <w:gridSpan w:val="4"/>
            <w:tcBorders>
              <w:top w:val="single" w:sz="12" w:space="0" w:color="auto"/>
              <w:left w:val="single" w:sz="12" w:space="0" w:color="auto"/>
              <w:bottom w:val="single" w:sz="12" w:space="0" w:color="auto"/>
            </w:tcBorders>
            <w:vAlign w:val="center"/>
          </w:tcPr>
          <w:p w14:paraId="50265241"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50F817F3" w14:textId="77777777">
        <w:trPr>
          <w:trHeight w:val="118"/>
        </w:trPr>
        <w:tc>
          <w:tcPr>
            <w:tcW w:w="836" w:type="dxa"/>
            <w:vMerge/>
            <w:tcBorders>
              <w:right w:val="single" w:sz="12" w:space="0" w:color="auto"/>
            </w:tcBorders>
            <w:vAlign w:val="center"/>
          </w:tcPr>
          <w:p w14:paraId="321B7F4C"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bottom w:val="single" w:sz="12" w:space="0" w:color="auto"/>
              <w:right w:val="single" w:sz="12" w:space="0" w:color="auto"/>
            </w:tcBorders>
            <w:vAlign w:val="center"/>
          </w:tcPr>
          <w:p w14:paraId="63EF6132"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連絡先</w:t>
            </w:r>
          </w:p>
        </w:tc>
        <w:tc>
          <w:tcPr>
            <w:tcW w:w="827" w:type="dxa"/>
            <w:tcBorders>
              <w:top w:val="nil"/>
              <w:left w:val="single" w:sz="12" w:space="0" w:color="auto"/>
              <w:bottom w:val="single" w:sz="12" w:space="0" w:color="auto"/>
              <w:right w:val="nil"/>
            </w:tcBorders>
            <w:vAlign w:val="center"/>
          </w:tcPr>
          <w:p w14:paraId="7170AC27" w14:textId="77777777" w:rsidR="006D12F0" w:rsidRPr="00B126C2" w:rsidRDefault="00226B69" w:rsidP="006D12F0">
            <w:pPr>
              <w:adjustRightInd w:val="0"/>
              <w:snapToGrid w:val="0"/>
              <w:rPr>
                <w:rFonts w:ascii="ＭＳ Ｐゴシック" w:eastAsia="ＭＳ Ｐゴシック" w:hAnsi="ＭＳ Ｐゴシック"/>
                <w:sz w:val="21"/>
                <w:szCs w:val="21"/>
              </w:rPr>
            </w:pPr>
            <w:r>
              <w:rPr>
                <w:rFonts w:ascii="ＭＳ Ｐゴシック" w:eastAsia="ＭＳ Ｐゴシック" w:hAnsi="ＭＳ Ｐゴシック"/>
                <w:sz w:val="21"/>
                <w:szCs w:val="21"/>
              </w:rPr>
              <w:t>e</w:t>
            </w:r>
            <w:r w:rsidR="006D12F0" w:rsidRPr="00B126C2">
              <w:rPr>
                <w:rFonts w:ascii="ＭＳ Ｐゴシック" w:eastAsia="ＭＳ Ｐゴシック" w:hAnsi="ＭＳ Ｐゴシック" w:hint="eastAsia"/>
                <w:sz w:val="21"/>
                <w:szCs w:val="21"/>
              </w:rPr>
              <w:t>-mail</w:t>
            </w:r>
          </w:p>
        </w:tc>
        <w:tc>
          <w:tcPr>
            <w:tcW w:w="7125" w:type="dxa"/>
            <w:gridSpan w:val="3"/>
            <w:tcBorders>
              <w:top w:val="nil"/>
              <w:left w:val="nil"/>
              <w:bottom w:val="single" w:sz="12" w:space="0" w:color="auto"/>
            </w:tcBorders>
            <w:vAlign w:val="center"/>
          </w:tcPr>
          <w:p w14:paraId="0A895114" w14:textId="77777777" w:rsidR="006D12F0" w:rsidRPr="00B126C2" w:rsidRDefault="006D12F0" w:rsidP="006D12F0">
            <w:pPr>
              <w:adjustRightInd w:val="0"/>
              <w:snapToGrid w:val="0"/>
              <w:ind w:firstLineChars="200" w:firstLine="420"/>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w:t>
            </w:r>
            <w:r w:rsidR="00EC4837">
              <w:rPr>
                <w:rFonts w:ascii="ＭＳ Ｐゴシック" w:eastAsia="ＭＳ Ｐゴシック" w:hAnsi="ＭＳ Ｐゴシック" w:hint="eastAsia"/>
                <w:sz w:val="21"/>
                <w:szCs w:val="21"/>
              </w:rPr>
              <w:t xml:space="preserve">　　　　　</w:t>
            </w:r>
            <w:r w:rsidRPr="00B126C2">
              <w:rPr>
                <w:rFonts w:ascii="ＭＳ Ｐゴシック" w:eastAsia="ＭＳ Ｐゴシック" w:hAnsi="ＭＳ Ｐゴシック"/>
                <w:sz w:val="21"/>
                <w:szCs w:val="21"/>
              </w:rPr>
              <w:t>@</w:t>
            </w:r>
          </w:p>
        </w:tc>
      </w:tr>
      <w:tr w:rsidR="006D12F0" w:rsidRPr="00B126C2" w14:paraId="05142C72" w14:textId="77777777">
        <w:trPr>
          <w:trHeight w:val="20"/>
        </w:trPr>
        <w:tc>
          <w:tcPr>
            <w:tcW w:w="836" w:type="dxa"/>
            <w:vMerge/>
            <w:tcBorders>
              <w:bottom w:val="single" w:sz="12" w:space="0" w:color="auto"/>
              <w:right w:val="single" w:sz="12" w:space="0" w:color="auto"/>
            </w:tcBorders>
            <w:vAlign w:val="center"/>
          </w:tcPr>
          <w:p w14:paraId="58BB9B25"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303BBA6D"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演 題</w:t>
            </w:r>
          </w:p>
        </w:tc>
        <w:tc>
          <w:tcPr>
            <w:tcW w:w="7952" w:type="dxa"/>
            <w:gridSpan w:val="4"/>
            <w:tcBorders>
              <w:top w:val="single" w:sz="12" w:space="0" w:color="auto"/>
              <w:left w:val="single" w:sz="12" w:space="0" w:color="auto"/>
              <w:bottom w:val="single" w:sz="12" w:space="0" w:color="auto"/>
            </w:tcBorders>
            <w:vAlign w:val="center"/>
          </w:tcPr>
          <w:p w14:paraId="7E6BB538" w14:textId="77777777" w:rsidR="006D12F0" w:rsidRPr="00B126C2" w:rsidRDefault="006D12F0" w:rsidP="006D12F0">
            <w:pPr>
              <w:adjustRightInd w:val="0"/>
              <w:snapToGrid w:val="0"/>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（持ち時間   分）</w:t>
            </w:r>
          </w:p>
        </w:tc>
      </w:tr>
      <w:tr w:rsidR="006D12F0" w:rsidRPr="00B126C2" w14:paraId="3E4F499C" w14:textId="77777777">
        <w:trPr>
          <w:trHeight w:val="20"/>
        </w:trPr>
        <w:tc>
          <w:tcPr>
            <w:tcW w:w="836" w:type="dxa"/>
            <w:vMerge w:val="restart"/>
            <w:tcBorders>
              <w:top w:val="single" w:sz="12" w:space="0" w:color="auto"/>
              <w:right w:val="single" w:sz="12" w:space="0" w:color="auto"/>
            </w:tcBorders>
            <w:vAlign w:val="center"/>
          </w:tcPr>
          <w:p w14:paraId="71F9B1B5" w14:textId="77777777" w:rsidR="00536CC9" w:rsidRDefault="00536CC9" w:rsidP="00536CC9">
            <w:pPr>
              <w:adjustRightInd w:val="0"/>
              <w:snapToGrid w:val="0"/>
              <w:spacing w:beforeLines="90" w:before="296"/>
              <w:jc w:val="center"/>
              <w:rPr>
                <w:rFonts w:ascii="Times New Roman" w:eastAsia="ＭＳ Ｐゴシック" w:hAnsi="Times New Roman"/>
                <w:b/>
                <w:sz w:val="21"/>
                <w:szCs w:val="21"/>
              </w:rPr>
            </w:pPr>
            <w:r w:rsidRPr="00B126C2">
              <w:rPr>
                <w:rFonts w:ascii="ＭＳ Ｐゴシック" w:eastAsia="ＭＳ Ｐゴシック" w:hAnsi="ＭＳ Ｐゴシック" w:hint="eastAsia"/>
                <w:b/>
                <w:sz w:val="21"/>
                <w:szCs w:val="21"/>
              </w:rPr>
              <w:t>演者</w:t>
            </w:r>
            <w:r>
              <w:rPr>
                <w:rFonts w:ascii="ＭＳ Ｐゴシック" w:eastAsia="ＭＳ Ｐゴシック" w:hAnsi="ＭＳ Ｐゴシック"/>
                <w:b/>
                <w:sz w:val="21"/>
                <w:szCs w:val="21"/>
              </w:rPr>
              <w:t>3</w:t>
            </w:r>
          </w:p>
          <w:p w14:paraId="1323519C" w14:textId="77777777" w:rsidR="006D12F0" w:rsidRPr="00B126C2" w:rsidRDefault="00536CC9" w:rsidP="00536CC9">
            <w:pPr>
              <w:adjustRightInd w:val="0"/>
              <w:snapToGrid w:val="0"/>
              <w:jc w:val="center"/>
              <w:rPr>
                <w:rFonts w:ascii="ＭＳ Ｐゴシック" w:eastAsia="ＭＳ Ｐゴシック" w:hAnsi="ＭＳ Ｐゴシック"/>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p w14:paraId="4CFE9407"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5D81BFE3"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ﾌﾘｶﾞﾅ</w:t>
            </w:r>
          </w:p>
        </w:tc>
        <w:tc>
          <w:tcPr>
            <w:tcW w:w="2566" w:type="dxa"/>
            <w:gridSpan w:val="2"/>
            <w:tcBorders>
              <w:top w:val="single" w:sz="12" w:space="0" w:color="auto"/>
              <w:left w:val="single" w:sz="12" w:space="0" w:color="auto"/>
              <w:bottom w:val="single" w:sz="12" w:space="0" w:color="auto"/>
              <w:right w:val="single" w:sz="12" w:space="0" w:color="auto"/>
            </w:tcBorders>
            <w:vAlign w:val="center"/>
          </w:tcPr>
          <w:p w14:paraId="55AB3E28" w14:textId="77777777" w:rsidR="006D12F0" w:rsidRPr="00B126C2" w:rsidRDefault="006D12F0" w:rsidP="006D12F0">
            <w:pPr>
              <w:adjustRightInd w:val="0"/>
              <w:snapToGrid w:val="0"/>
              <w:rPr>
                <w:rFonts w:ascii="ＭＳ Ｐゴシック" w:eastAsia="ＭＳ Ｐゴシック" w:hAnsi="ＭＳ Ｐゴシック"/>
                <w:sz w:val="21"/>
                <w:szCs w:val="21"/>
              </w:rPr>
            </w:pPr>
          </w:p>
        </w:tc>
        <w:tc>
          <w:tcPr>
            <w:tcW w:w="850" w:type="dxa"/>
            <w:tcBorders>
              <w:top w:val="single" w:sz="12" w:space="0" w:color="auto"/>
              <w:left w:val="single" w:sz="12" w:space="0" w:color="auto"/>
              <w:bottom w:val="single" w:sz="12" w:space="0" w:color="auto"/>
              <w:right w:val="single" w:sz="12" w:space="0" w:color="auto"/>
            </w:tcBorders>
            <w:vAlign w:val="center"/>
          </w:tcPr>
          <w:p w14:paraId="257C6471"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所 属</w:t>
            </w:r>
          </w:p>
        </w:tc>
        <w:tc>
          <w:tcPr>
            <w:tcW w:w="4536" w:type="dxa"/>
            <w:tcBorders>
              <w:top w:val="single" w:sz="12" w:space="0" w:color="auto"/>
              <w:left w:val="single" w:sz="12" w:space="0" w:color="auto"/>
              <w:bottom w:val="single" w:sz="12" w:space="0" w:color="auto"/>
            </w:tcBorders>
            <w:vAlign w:val="center"/>
          </w:tcPr>
          <w:p w14:paraId="302609B6"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0E91530A" w14:textId="77777777">
        <w:trPr>
          <w:trHeight w:val="20"/>
        </w:trPr>
        <w:tc>
          <w:tcPr>
            <w:tcW w:w="836" w:type="dxa"/>
            <w:vMerge/>
            <w:tcBorders>
              <w:right w:val="single" w:sz="12" w:space="0" w:color="auto"/>
            </w:tcBorders>
            <w:vAlign w:val="center"/>
          </w:tcPr>
          <w:p w14:paraId="02C7ABE2"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4119B825"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氏 名</w:t>
            </w:r>
          </w:p>
        </w:tc>
        <w:tc>
          <w:tcPr>
            <w:tcW w:w="7952" w:type="dxa"/>
            <w:gridSpan w:val="4"/>
            <w:tcBorders>
              <w:top w:val="single" w:sz="12" w:space="0" w:color="auto"/>
              <w:left w:val="single" w:sz="12" w:space="0" w:color="auto"/>
              <w:bottom w:val="single" w:sz="12" w:space="0" w:color="auto"/>
            </w:tcBorders>
            <w:vAlign w:val="center"/>
          </w:tcPr>
          <w:p w14:paraId="12BA4262" w14:textId="77777777" w:rsidR="006D12F0" w:rsidRPr="00B126C2" w:rsidRDefault="006D12F0" w:rsidP="006D12F0">
            <w:pPr>
              <w:rPr>
                <w:rFonts w:ascii="ＭＳ Ｐゴシック" w:eastAsia="ＭＳ Ｐゴシック" w:hAnsi="ＭＳ Ｐゴシック"/>
                <w:sz w:val="21"/>
                <w:szCs w:val="21"/>
              </w:rPr>
            </w:pPr>
          </w:p>
        </w:tc>
      </w:tr>
      <w:tr w:rsidR="006D12F0" w:rsidRPr="00B126C2" w14:paraId="7AA134F2" w14:textId="77777777">
        <w:trPr>
          <w:trHeight w:val="118"/>
        </w:trPr>
        <w:tc>
          <w:tcPr>
            <w:tcW w:w="836" w:type="dxa"/>
            <w:vMerge/>
            <w:tcBorders>
              <w:right w:val="single" w:sz="12" w:space="0" w:color="auto"/>
            </w:tcBorders>
            <w:vAlign w:val="center"/>
          </w:tcPr>
          <w:p w14:paraId="782B6B44"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bottom w:val="single" w:sz="12" w:space="0" w:color="auto"/>
              <w:right w:val="single" w:sz="12" w:space="0" w:color="auto"/>
            </w:tcBorders>
            <w:vAlign w:val="center"/>
          </w:tcPr>
          <w:p w14:paraId="34BEF83B"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連絡先</w:t>
            </w:r>
          </w:p>
        </w:tc>
        <w:tc>
          <w:tcPr>
            <w:tcW w:w="827" w:type="dxa"/>
            <w:tcBorders>
              <w:top w:val="nil"/>
              <w:left w:val="single" w:sz="12" w:space="0" w:color="auto"/>
              <w:bottom w:val="single" w:sz="12" w:space="0" w:color="auto"/>
              <w:right w:val="nil"/>
            </w:tcBorders>
            <w:vAlign w:val="center"/>
          </w:tcPr>
          <w:p w14:paraId="1D45B1E6" w14:textId="77777777" w:rsidR="006D12F0" w:rsidRPr="00B126C2" w:rsidRDefault="00226B69" w:rsidP="006D12F0">
            <w:pPr>
              <w:adjustRightInd w:val="0"/>
              <w:snapToGrid w:val="0"/>
              <w:rPr>
                <w:rFonts w:ascii="ＭＳ Ｐゴシック" w:eastAsia="ＭＳ Ｐゴシック" w:hAnsi="ＭＳ Ｐゴシック"/>
                <w:sz w:val="21"/>
                <w:szCs w:val="21"/>
              </w:rPr>
            </w:pPr>
            <w:r>
              <w:rPr>
                <w:rFonts w:ascii="ＭＳ Ｐゴシック" w:eastAsia="ＭＳ Ｐゴシック" w:hAnsi="ＭＳ Ｐゴシック"/>
                <w:sz w:val="21"/>
                <w:szCs w:val="21"/>
              </w:rPr>
              <w:t>e</w:t>
            </w:r>
            <w:r w:rsidR="006D12F0" w:rsidRPr="00B126C2">
              <w:rPr>
                <w:rFonts w:ascii="ＭＳ Ｐゴシック" w:eastAsia="ＭＳ Ｐゴシック" w:hAnsi="ＭＳ Ｐゴシック" w:hint="eastAsia"/>
                <w:sz w:val="21"/>
                <w:szCs w:val="21"/>
              </w:rPr>
              <w:t>-mail</w:t>
            </w:r>
          </w:p>
        </w:tc>
        <w:tc>
          <w:tcPr>
            <w:tcW w:w="7125" w:type="dxa"/>
            <w:gridSpan w:val="3"/>
            <w:tcBorders>
              <w:top w:val="nil"/>
              <w:left w:val="nil"/>
              <w:bottom w:val="single" w:sz="12" w:space="0" w:color="auto"/>
            </w:tcBorders>
            <w:vAlign w:val="center"/>
          </w:tcPr>
          <w:p w14:paraId="15C67C74" w14:textId="77777777" w:rsidR="006D12F0" w:rsidRPr="00B126C2" w:rsidRDefault="006D12F0" w:rsidP="006D12F0">
            <w:pPr>
              <w:adjustRightInd w:val="0"/>
              <w:snapToGrid w:val="0"/>
              <w:ind w:firstLineChars="200" w:firstLine="420"/>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w:t>
            </w:r>
            <w:r w:rsidR="00EC4837">
              <w:rPr>
                <w:rFonts w:ascii="ＭＳ Ｐゴシック" w:eastAsia="ＭＳ Ｐゴシック" w:hAnsi="ＭＳ Ｐゴシック" w:hint="eastAsia"/>
                <w:sz w:val="21"/>
                <w:szCs w:val="21"/>
              </w:rPr>
              <w:t xml:space="preserve">　　　　　</w:t>
            </w:r>
            <w:r w:rsidRPr="00B126C2">
              <w:rPr>
                <w:rFonts w:ascii="ＭＳ Ｐゴシック" w:eastAsia="ＭＳ Ｐゴシック" w:hAnsi="ＭＳ Ｐゴシック"/>
                <w:sz w:val="21"/>
                <w:szCs w:val="21"/>
              </w:rPr>
              <w:t>@</w:t>
            </w:r>
          </w:p>
        </w:tc>
      </w:tr>
      <w:tr w:rsidR="006D12F0" w:rsidRPr="00B126C2" w14:paraId="13405FE5" w14:textId="77777777">
        <w:trPr>
          <w:trHeight w:val="20"/>
        </w:trPr>
        <w:tc>
          <w:tcPr>
            <w:tcW w:w="836" w:type="dxa"/>
            <w:vMerge/>
            <w:tcBorders>
              <w:bottom w:val="single" w:sz="12" w:space="0" w:color="auto"/>
              <w:right w:val="single" w:sz="12" w:space="0" w:color="auto"/>
            </w:tcBorders>
            <w:vAlign w:val="center"/>
          </w:tcPr>
          <w:p w14:paraId="15791AB5"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62024FB8"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演 題</w:t>
            </w:r>
          </w:p>
        </w:tc>
        <w:tc>
          <w:tcPr>
            <w:tcW w:w="7952" w:type="dxa"/>
            <w:gridSpan w:val="4"/>
            <w:tcBorders>
              <w:top w:val="single" w:sz="12" w:space="0" w:color="auto"/>
              <w:left w:val="single" w:sz="12" w:space="0" w:color="auto"/>
              <w:bottom w:val="single" w:sz="12" w:space="0" w:color="auto"/>
            </w:tcBorders>
            <w:vAlign w:val="center"/>
          </w:tcPr>
          <w:p w14:paraId="0DB92801" w14:textId="77777777" w:rsidR="006D12F0" w:rsidRPr="00B126C2" w:rsidRDefault="006D12F0" w:rsidP="006D12F0">
            <w:pPr>
              <w:adjustRightInd w:val="0"/>
              <w:snapToGrid w:val="0"/>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（持ち時間   分）</w:t>
            </w:r>
          </w:p>
        </w:tc>
      </w:tr>
      <w:tr w:rsidR="006D12F0" w:rsidRPr="00B126C2" w14:paraId="7CA70CA1" w14:textId="77777777">
        <w:trPr>
          <w:trHeight w:val="20"/>
        </w:trPr>
        <w:tc>
          <w:tcPr>
            <w:tcW w:w="836" w:type="dxa"/>
            <w:vMerge w:val="restart"/>
            <w:tcBorders>
              <w:top w:val="single" w:sz="12" w:space="0" w:color="auto"/>
              <w:right w:val="single" w:sz="12" w:space="0" w:color="auto"/>
            </w:tcBorders>
            <w:vAlign w:val="center"/>
          </w:tcPr>
          <w:p w14:paraId="27AB8A24" w14:textId="77777777" w:rsidR="00536CC9" w:rsidRDefault="00536CC9" w:rsidP="00536CC9">
            <w:pPr>
              <w:adjustRightInd w:val="0"/>
              <w:snapToGrid w:val="0"/>
              <w:spacing w:beforeLines="90" w:before="296"/>
              <w:jc w:val="center"/>
              <w:rPr>
                <w:rFonts w:ascii="Times New Roman" w:eastAsia="ＭＳ Ｐゴシック" w:hAnsi="Times New Roman"/>
                <w:b/>
                <w:sz w:val="21"/>
                <w:szCs w:val="21"/>
              </w:rPr>
            </w:pPr>
            <w:r w:rsidRPr="00B126C2">
              <w:rPr>
                <w:rFonts w:ascii="ＭＳ Ｐゴシック" w:eastAsia="ＭＳ Ｐゴシック" w:hAnsi="ＭＳ Ｐゴシック" w:hint="eastAsia"/>
                <w:b/>
                <w:sz w:val="21"/>
                <w:szCs w:val="21"/>
              </w:rPr>
              <w:t>演者</w:t>
            </w:r>
            <w:r>
              <w:rPr>
                <w:rFonts w:ascii="ＭＳ Ｐゴシック" w:eastAsia="ＭＳ Ｐゴシック" w:hAnsi="ＭＳ Ｐゴシック"/>
                <w:b/>
                <w:sz w:val="21"/>
                <w:szCs w:val="21"/>
              </w:rPr>
              <w:t>4</w:t>
            </w:r>
          </w:p>
          <w:p w14:paraId="7ADF5886" w14:textId="77777777" w:rsidR="00536CC9" w:rsidRPr="00B126C2" w:rsidRDefault="00536CC9" w:rsidP="00536CC9">
            <w:pPr>
              <w:adjustRightInd w:val="0"/>
              <w:snapToGrid w:val="0"/>
              <w:jc w:val="center"/>
              <w:rPr>
                <w:rFonts w:ascii="ＭＳ Ｐゴシック" w:eastAsia="ＭＳ Ｐゴシック" w:hAnsi="ＭＳ Ｐゴシック"/>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p w14:paraId="6553F787" w14:textId="77777777" w:rsidR="006D12F0" w:rsidRPr="00B126C2" w:rsidRDefault="006D12F0" w:rsidP="00536CC9">
            <w:pPr>
              <w:adjustRightInd w:val="0"/>
              <w:snapToGrid w:val="0"/>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614BD0C8"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ﾌﾘｶﾞﾅ</w:t>
            </w:r>
          </w:p>
        </w:tc>
        <w:tc>
          <w:tcPr>
            <w:tcW w:w="2566" w:type="dxa"/>
            <w:gridSpan w:val="2"/>
            <w:tcBorders>
              <w:top w:val="single" w:sz="12" w:space="0" w:color="auto"/>
              <w:left w:val="single" w:sz="12" w:space="0" w:color="auto"/>
              <w:bottom w:val="single" w:sz="12" w:space="0" w:color="auto"/>
              <w:right w:val="single" w:sz="12" w:space="0" w:color="auto"/>
            </w:tcBorders>
            <w:vAlign w:val="center"/>
          </w:tcPr>
          <w:p w14:paraId="34956139" w14:textId="77777777" w:rsidR="006D12F0" w:rsidRPr="00B126C2" w:rsidRDefault="006D12F0" w:rsidP="006D12F0">
            <w:pPr>
              <w:adjustRightInd w:val="0"/>
              <w:snapToGrid w:val="0"/>
              <w:rPr>
                <w:rFonts w:ascii="ＭＳ Ｐゴシック" w:eastAsia="ＭＳ Ｐゴシック" w:hAnsi="ＭＳ Ｐゴシック"/>
                <w:sz w:val="21"/>
                <w:szCs w:val="21"/>
              </w:rPr>
            </w:pPr>
          </w:p>
        </w:tc>
        <w:tc>
          <w:tcPr>
            <w:tcW w:w="850" w:type="dxa"/>
            <w:tcBorders>
              <w:top w:val="single" w:sz="12" w:space="0" w:color="auto"/>
              <w:left w:val="single" w:sz="12" w:space="0" w:color="auto"/>
              <w:bottom w:val="single" w:sz="12" w:space="0" w:color="auto"/>
              <w:right w:val="single" w:sz="12" w:space="0" w:color="auto"/>
            </w:tcBorders>
            <w:vAlign w:val="center"/>
          </w:tcPr>
          <w:p w14:paraId="61BF9601"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所 属</w:t>
            </w:r>
          </w:p>
        </w:tc>
        <w:tc>
          <w:tcPr>
            <w:tcW w:w="4536" w:type="dxa"/>
            <w:tcBorders>
              <w:top w:val="single" w:sz="12" w:space="0" w:color="auto"/>
              <w:left w:val="single" w:sz="12" w:space="0" w:color="auto"/>
              <w:bottom w:val="single" w:sz="12" w:space="0" w:color="auto"/>
            </w:tcBorders>
            <w:vAlign w:val="center"/>
          </w:tcPr>
          <w:p w14:paraId="0DEA9D73"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3A98CAEA" w14:textId="77777777">
        <w:trPr>
          <w:trHeight w:val="20"/>
        </w:trPr>
        <w:tc>
          <w:tcPr>
            <w:tcW w:w="836" w:type="dxa"/>
            <w:vMerge/>
            <w:tcBorders>
              <w:right w:val="single" w:sz="12" w:space="0" w:color="auto"/>
            </w:tcBorders>
            <w:vAlign w:val="center"/>
          </w:tcPr>
          <w:p w14:paraId="2F9C841C"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2284F752"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氏 名</w:t>
            </w:r>
          </w:p>
        </w:tc>
        <w:tc>
          <w:tcPr>
            <w:tcW w:w="7952" w:type="dxa"/>
            <w:gridSpan w:val="4"/>
            <w:tcBorders>
              <w:top w:val="single" w:sz="12" w:space="0" w:color="auto"/>
              <w:left w:val="single" w:sz="12" w:space="0" w:color="auto"/>
              <w:bottom w:val="single" w:sz="12" w:space="0" w:color="auto"/>
            </w:tcBorders>
            <w:vAlign w:val="center"/>
          </w:tcPr>
          <w:p w14:paraId="6210D3C3" w14:textId="77777777" w:rsidR="006D12F0" w:rsidRPr="00B126C2" w:rsidRDefault="006D12F0" w:rsidP="006D12F0">
            <w:pPr>
              <w:rPr>
                <w:rFonts w:ascii="ＭＳ Ｐゴシック" w:eastAsia="ＭＳ Ｐゴシック" w:hAnsi="ＭＳ Ｐゴシック"/>
                <w:sz w:val="21"/>
                <w:szCs w:val="21"/>
              </w:rPr>
            </w:pPr>
          </w:p>
        </w:tc>
      </w:tr>
      <w:tr w:rsidR="006D12F0" w:rsidRPr="00B126C2" w14:paraId="333FBFA6" w14:textId="77777777">
        <w:trPr>
          <w:trHeight w:val="118"/>
        </w:trPr>
        <w:tc>
          <w:tcPr>
            <w:tcW w:w="836" w:type="dxa"/>
            <w:vMerge/>
            <w:tcBorders>
              <w:right w:val="single" w:sz="12" w:space="0" w:color="auto"/>
            </w:tcBorders>
            <w:vAlign w:val="center"/>
          </w:tcPr>
          <w:p w14:paraId="12AD3C24"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bottom w:val="single" w:sz="12" w:space="0" w:color="auto"/>
              <w:right w:val="single" w:sz="12" w:space="0" w:color="auto"/>
            </w:tcBorders>
            <w:vAlign w:val="center"/>
          </w:tcPr>
          <w:p w14:paraId="1AE8EF59"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連絡先</w:t>
            </w:r>
          </w:p>
        </w:tc>
        <w:tc>
          <w:tcPr>
            <w:tcW w:w="827" w:type="dxa"/>
            <w:tcBorders>
              <w:top w:val="nil"/>
              <w:left w:val="single" w:sz="12" w:space="0" w:color="auto"/>
              <w:bottom w:val="single" w:sz="12" w:space="0" w:color="auto"/>
              <w:right w:val="nil"/>
            </w:tcBorders>
            <w:vAlign w:val="center"/>
          </w:tcPr>
          <w:p w14:paraId="7532DAA2" w14:textId="77777777" w:rsidR="006D12F0" w:rsidRPr="00B126C2" w:rsidRDefault="00226B69" w:rsidP="006D12F0">
            <w:pPr>
              <w:adjustRightInd w:val="0"/>
              <w:snapToGrid w:val="0"/>
              <w:rPr>
                <w:rFonts w:ascii="ＭＳ Ｐゴシック" w:eastAsia="ＭＳ Ｐゴシック" w:hAnsi="ＭＳ Ｐゴシック"/>
                <w:sz w:val="21"/>
                <w:szCs w:val="21"/>
              </w:rPr>
            </w:pPr>
            <w:r>
              <w:rPr>
                <w:rFonts w:ascii="ＭＳ Ｐゴシック" w:eastAsia="ＭＳ Ｐゴシック" w:hAnsi="ＭＳ Ｐゴシック"/>
                <w:sz w:val="21"/>
                <w:szCs w:val="21"/>
              </w:rPr>
              <w:t>e</w:t>
            </w:r>
            <w:r w:rsidR="006D12F0" w:rsidRPr="00B126C2">
              <w:rPr>
                <w:rFonts w:ascii="ＭＳ Ｐゴシック" w:eastAsia="ＭＳ Ｐゴシック" w:hAnsi="ＭＳ Ｐゴシック" w:hint="eastAsia"/>
                <w:sz w:val="21"/>
                <w:szCs w:val="21"/>
              </w:rPr>
              <w:t>-mail</w:t>
            </w:r>
          </w:p>
        </w:tc>
        <w:tc>
          <w:tcPr>
            <w:tcW w:w="7125" w:type="dxa"/>
            <w:gridSpan w:val="3"/>
            <w:tcBorders>
              <w:top w:val="nil"/>
              <w:left w:val="nil"/>
              <w:bottom w:val="single" w:sz="12" w:space="0" w:color="auto"/>
            </w:tcBorders>
            <w:vAlign w:val="center"/>
          </w:tcPr>
          <w:p w14:paraId="3AFA669F" w14:textId="77777777" w:rsidR="006D12F0" w:rsidRPr="00B126C2" w:rsidRDefault="006D12F0" w:rsidP="006D12F0">
            <w:pPr>
              <w:adjustRightInd w:val="0"/>
              <w:snapToGrid w:val="0"/>
              <w:ind w:firstLineChars="200" w:firstLine="420"/>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w:t>
            </w:r>
            <w:r w:rsidR="00EC4837">
              <w:rPr>
                <w:rFonts w:ascii="ＭＳ Ｐゴシック" w:eastAsia="ＭＳ Ｐゴシック" w:hAnsi="ＭＳ Ｐゴシック" w:hint="eastAsia"/>
                <w:sz w:val="21"/>
                <w:szCs w:val="21"/>
              </w:rPr>
              <w:t xml:space="preserve">　　　　　</w:t>
            </w:r>
            <w:r w:rsidRPr="00B126C2">
              <w:rPr>
                <w:rFonts w:ascii="ＭＳ Ｐゴシック" w:eastAsia="ＭＳ Ｐゴシック" w:hAnsi="ＭＳ Ｐゴシック" w:hint="eastAsia"/>
                <w:sz w:val="21"/>
                <w:szCs w:val="21"/>
              </w:rPr>
              <w:t xml:space="preserve">　</w:t>
            </w:r>
            <w:r w:rsidRPr="00B126C2">
              <w:rPr>
                <w:rFonts w:ascii="ＭＳ Ｐゴシック" w:eastAsia="ＭＳ Ｐゴシック" w:hAnsi="ＭＳ Ｐゴシック"/>
                <w:sz w:val="21"/>
                <w:szCs w:val="21"/>
              </w:rPr>
              <w:t>@</w:t>
            </w:r>
          </w:p>
        </w:tc>
      </w:tr>
      <w:tr w:rsidR="006D12F0" w:rsidRPr="00B126C2" w14:paraId="3204DB5A" w14:textId="77777777">
        <w:trPr>
          <w:trHeight w:val="20"/>
        </w:trPr>
        <w:tc>
          <w:tcPr>
            <w:tcW w:w="836" w:type="dxa"/>
            <w:vMerge/>
            <w:tcBorders>
              <w:bottom w:val="single" w:sz="12" w:space="0" w:color="auto"/>
              <w:right w:val="single" w:sz="12" w:space="0" w:color="auto"/>
            </w:tcBorders>
            <w:vAlign w:val="center"/>
          </w:tcPr>
          <w:p w14:paraId="2FA80DA3"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5D1FE0E2"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演 題</w:t>
            </w:r>
          </w:p>
        </w:tc>
        <w:tc>
          <w:tcPr>
            <w:tcW w:w="7952" w:type="dxa"/>
            <w:gridSpan w:val="4"/>
            <w:tcBorders>
              <w:top w:val="single" w:sz="12" w:space="0" w:color="auto"/>
              <w:left w:val="single" w:sz="12" w:space="0" w:color="auto"/>
              <w:bottom w:val="single" w:sz="12" w:space="0" w:color="auto"/>
            </w:tcBorders>
            <w:vAlign w:val="center"/>
          </w:tcPr>
          <w:p w14:paraId="2B03208F" w14:textId="77777777" w:rsidR="006D12F0" w:rsidRPr="00B126C2" w:rsidRDefault="006D12F0" w:rsidP="006D12F0">
            <w:pPr>
              <w:adjustRightInd w:val="0"/>
              <w:snapToGrid w:val="0"/>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（持ち時間   分）</w:t>
            </w:r>
          </w:p>
        </w:tc>
      </w:tr>
      <w:tr w:rsidR="006D12F0" w:rsidRPr="00B126C2" w14:paraId="7C5CA4D1" w14:textId="77777777">
        <w:trPr>
          <w:trHeight w:val="20"/>
        </w:trPr>
        <w:tc>
          <w:tcPr>
            <w:tcW w:w="836" w:type="dxa"/>
            <w:vMerge w:val="restart"/>
            <w:tcBorders>
              <w:top w:val="single" w:sz="12" w:space="0" w:color="auto"/>
              <w:right w:val="single" w:sz="12" w:space="0" w:color="auto"/>
            </w:tcBorders>
            <w:vAlign w:val="center"/>
          </w:tcPr>
          <w:p w14:paraId="7F5FD785" w14:textId="77777777" w:rsidR="00536CC9" w:rsidRDefault="00536CC9" w:rsidP="00536CC9">
            <w:pPr>
              <w:adjustRightInd w:val="0"/>
              <w:snapToGrid w:val="0"/>
              <w:spacing w:beforeLines="90" w:before="296"/>
              <w:jc w:val="center"/>
              <w:rPr>
                <w:rFonts w:ascii="Times New Roman" w:eastAsia="ＭＳ Ｐゴシック" w:hAnsi="Times New Roman"/>
                <w:b/>
                <w:sz w:val="21"/>
                <w:szCs w:val="21"/>
              </w:rPr>
            </w:pPr>
            <w:r w:rsidRPr="00B126C2">
              <w:rPr>
                <w:rFonts w:ascii="ＭＳ Ｐゴシック" w:eastAsia="ＭＳ Ｐゴシック" w:hAnsi="ＭＳ Ｐゴシック" w:hint="eastAsia"/>
                <w:b/>
                <w:sz w:val="21"/>
                <w:szCs w:val="21"/>
              </w:rPr>
              <w:t>演者</w:t>
            </w:r>
            <w:r>
              <w:rPr>
                <w:rFonts w:ascii="ＭＳ Ｐゴシック" w:eastAsia="ＭＳ Ｐゴシック" w:hAnsi="ＭＳ Ｐゴシック"/>
                <w:b/>
                <w:sz w:val="21"/>
                <w:szCs w:val="21"/>
              </w:rPr>
              <w:t>5</w:t>
            </w:r>
          </w:p>
          <w:p w14:paraId="1ADC02A1" w14:textId="77777777" w:rsidR="00536CC9" w:rsidRPr="00B126C2" w:rsidRDefault="00536CC9" w:rsidP="00536CC9">
            <w:pPr>
              <w:adjustRightInd w:val="0"/>
              <w:snapToGrid w:val="0"/>
              <w:jc w:val="center"/>
              <w:rPr>
                <w:rFonts w:ascii="ＭＳ Ｐゴシック" w:eastAsia="ＭＳ Ｐゴシック" w:hAnsi="ＭＳ Ｐゴシック"/>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p w14:paraId="055D90F7"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718F093A"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ﾌﾘｶﾞﾅ</w:t>
            </w:r>
          </w:p>
        </w:tc>
        <w:tc>
          <w:tcPr>
            <w:tcW w:w="2566" w:type="dxa"/>
            <w:gridSpan w:val="2"/>
            <w:tcBorders>
              <w:top w:val="single" w:sz="12" w:space="0" w:color="auto"/>
              <w:left w:val="single" w:sz="12" w:space="0" w:color="auto"/>
              <w:bottom w:val="single" w:sz="12" w:space="0" w:color="auto"/>
              <w:right w:val="single" w:sz="12" w:space="0" w:color="auto"/>
            </w:tcBorders>
            <w:vAlign w:val="center"/>
          </w:tcPr>
          <w:p w14:paraId="1761EA70" w14:textId="77777777" w:rsidR="006D12F0" w:rsidRPr="00B126C2" w:rsidRDefault="006D12F0" w:rsidP="006D12F0">
            <w:pPr>
              <w:adjustRightInd w:val="0"/>
              <w:snapToGrid w:val="0"/>
              <w:rPr>
                <w:rFonts w:ascii="ＭＳ Ｐゴシック" w:eastAsia="ＭＳ Ｐゴシック" w:hAnsi="ＭＳ Ｐゴシック"/>
                <w:sz w:val="21"/>
                <w:szCs w:val="21"/>
              </w:rPr>
            </w:pPr>
          </w:p>
        </w:tc>
        <w:tc>
          <w:tcPr>
            <w:tcW w:w="850" w:type="dxa"/>
            <w:tcBorders>
              <w:top w:val="single" w:sz="12" w:space="0" w:color="auto"/>
              <w:left w:val="single" w:sz="12" w:space="0" w:color="auto"/>
              <w:bottom w:val="single" w:sz="12" w:space="0" w:color="auto"/>
              <w:right w:val="single" w:sz="12" w:space="0" w:color="auto"/>
            </w:tcBorders>
            <w:vAlign w:val="center"/>
          </w:tcPr>
          <w:p w14:paraId="226B819D"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所 属</w:t>
            </w:r>
          </w:p>
        </w:tc>
        <w:tc>
          <w:tcPr>
            <w:tcW w:w="4536" w:type="dxa"/>
            <w:tcBorders>
              <w:top w:val="single" w:sz="12" w:space="0" w:color="auto"/>
              <w:left w:val="single" w:sz="12" w:space="0" w:color="auto"/>
              <w:bottom w:val="single" w:sz="12" w:space="0" w:color="auto"/>
            </w:tcBorders>
            <w:vAlign w:val="center"/>
          </w:tcPr>
          <w:p w14:paraId="11581CFC"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5CEDD562" w14:textId="77777777">
        <w:trPr>
          <w:trHeight w:val="20"/>
        </w:trPr>
        <w:tc>
          <w:tcPr>
            <w:tcW w:w="836" w:type="dxa"/>
            <w:vMerge/>
            <w:tcBorders>
              <w:right w:val="single" w:sz="12" w:space="0" w:color="auto"/>
            </w:tcBorders>
            <w:vAlign w:val="center"/>
          </w:tcPr>
          <w:p w14:paraId="092BEBC0"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74FFE81C"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氏 名</w:t>
            </w:r>
          </w:p>
        </w:tc>
        <w:tc>
          <w:tcPr>
            <w:tcW w:w="7952" w:type="dxa"/>
            <w:gridSpan w:val="4"/>
            <w:tcBorders>
              <w:top w:val="single" w:sz="12" w:space="0" w:color="auto"/>
              <w:left w:val="single" w:sz="12" w:space="0" w:color="auto"/>
              <w:bottom w:val="single" w:sz="12" w:space="0" w:color="auto"/>
            </w:tcBorders>
            <w:vAlign w:val="center"/>
          </w:tcPr>
          <w:p w14:paraId="18785F54"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076EA0AE" w14:textId="77777777">
        <w:trPr>
          <w:trHeight w:val="118"/>
        </w:trPr>
        <w:tc>
          <w:tcPr>
            <w:tcW w:w="836" w:type="dxa"/>
            <w:vMerge/>
            <w:tcBorders>
              <w:right w:val="single" w:sz="12" w:space="0" w:color="auto"/>
            </w:tcBorders>
            <w:vAlign w:val="center"/>
          </w:tcPr>
          <w:p w14:paraId="2B1FEF76"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bottom w:val="single" w:sz="12" w:space="0" w:color="auto"/>
              <w:right w:val="single" w:sz="12" w:space="0" w:color="auto"/>
            </w:tcBorders>
            <w:vAlign w:val="center"/>
          </w:tcPr>
          <w:p w14:paraId="03325A10"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連絡先</w:t>
            </w:r>
          </w:p>
        </w:tc>
        <w:tc>
          <w:tcPr>
            <w:tcW w:w="827" w:type="dxa"/>
            <w:tcBorders>
              <w:top w:val="nil"/>
              <w:left w:val="single" w:sz="12" w:space="0" w:color="auto"/>
              <w:bottom w:val="single" w:sz="12" w:space="0" w:color="auto"/>
              <w:right w:val="nil"/>
            </w:tcBorders>
            <w:vAlign w:val="center"/>
          </w:tcPr>
          <w:p w14:paraId="3DB5C345" w14:textId="77777777" w:rsidR="006D12F0" w:rsidRPr="00B126C2" w:rsidRDefault="00226B69" w:rsidP="006D12F0">
            <w:pPr>
              <w:adjustRightInd w:val="0"/>
              <w:snapToGrid w:val="0"/>
              <w:rPr>
                <w:rFonts w:ascii="ＭＳ Ｐゴシック" w:eastAsia="ＭＳ Ｐゴシック" w:hAnsi="ＭＳ Ｐゴシック"/>
                <w:sz w:val="21"/>
                <w:szCs w:val="21"/>
              </w:rPr>
            </w:pPr>
            <w:r>
              <w:rPr>
                <w:rFonts w:ascii="ＭＳ Ｐゴシック" w:eastAsia="ＭＳ Ｐゴシック" w:hAnsi="ＭＳ Ｐゴシック"/>
                <w:sz w:val="21"/>
                <w:szCs w:val="21"/>
              </w:rPr>
              <w:t>e</w:t>
            </w:r>
            <w:r w:rsidR="006D12F0" w:rsidRPr="00B126C2">
              <w:rPr>
                <w:rFonts w:ascii="ＭＳ Ｐゴシック" w:eastAsia="ＭＳ Ｐゴシック" w:hAnsi="ＭＳ Ｐゴシック" w:hint="eastAsia"/>
                <w:sz w:val="21"/>
                <w:szCs w:val="21"/>
              </w:rPr>
              <w:t>-mail</w:t>
            </w:r>
          </w:p>
        </w:tc>
        <w:tc>
          <w:tcPr>
            <w:tcW w:w="7125" w:type="dxa"/>
            <w:gridSpan w:val="3"/>
            <w:tcBorders>
              <w:top w:val="nil"/>
              <w:left w:val="nil"/>
              <w:bottom w:val="single" w:sz="12" w:space="0" w:color="auto"/>
            </w:tcBorders>
            <w:vAlign w:val="center"/>
          </w:tcPr>
          <w:p w14:paraId="01111566" w14:textId="77777777" w:rsidR="006D12F0" w:rsidRPr="00B126C2" w:rsidRDefault="00226B69" w:rsidP="006D12F0">
            <w:pPr>
              <w:adjustRightInd w:val="0"/>
              <w:snapToGrid w:val="0"/>
              <w:ind w:firstLineChars="200" w:firstLine="420"/>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w:t>
            </w:r>
            <w:r>
              <w:rPr>
                <w:rFonts w:ascii="ＭＳ Ｐゴシック" w:eastAsia="ＭＳ Ｐゴシック" w:hAnsi="ＭＳ Ｐゴシック" w:hint="eastAsia"/>
                <w:sz w:val="21"/>
                <w:szCs w:val="21"/>
              </w:rPr>
              <w:t xml:space="preserve">　　　　　</w:t>
            </w:r>
            <w:r w:rsidR="006D12F0" w:rsidRPr="00B126C2">
              <w:rPr>
                <w:rFonts w:ascii="ＭＳ Ｐゴシック" w:eastAsia="ＭＳ Ｐゴシック" w:hAnsi="ＭＳ Ｐゴシック"/>
                <w:sz w:val="21"/>
                <w:szCs w:val="21"/>
              </w:rPr>
              <w:t>@</w:t>
            </w:r>
          </w:p>
        </w:tc>
      </w:tr>
      <w:tr w:rsidR="006D12F0" w:rsidRPr="00B126C2" w14:paraId="1DA1E662" w14:textId="77777777">
        <w:trPr>
          <w:trHeight w:val="20"/>
        </w:trPr>
        <w:tc>
          <w:tcPr>
            <w:tcW w:w="836" w:type="dxa"/>
            <w:vMerge/>
            <w:tcBorders>
              <w:right w:val="single" w:sz="12" w:space="0" w:color="auto"/>
            </w:tcBorders>
            <w:vAlign w:val="center"/>
          </w:tcPr>
          <w:p w14:paraId="3A16F6A6"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nil"/>
              <w:right w:val="single" w:sz="12" w:space="0" w:color="auto"/>
            </w:tcBorders>
            <w:vAlign w:val="center"/>
          </w:tcPr>
          <w:p w14:paraId="1E010F91"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演 題</w:t>
            </w:r>
          </w:p>
        </w:tc>
        <w:tc>
          <w:tcPr>
            <w:tcW w:w="7952" w:type="dxa"/>
            <w:gridSpan w:val="4"/>
            <w:tcBorders>
              <w:top w:val="single" w:sz="12" w:space="0" w:color="auto"/>
              <w:left w:val="single" w:sz="12" w:space="0" w:color="auto"/>
              <w:bottom w:val="nil"/>
            </w:tcBorders>
            <w:vAlign w:val="center"/>
          </w:tcPr>
          <w:p w14:paraId="29BEF3F6" w14:textId="77777777" w:rsidR="006D12F0" w:rsidRPr="00B126C2" w:rsidRDefault="006D12F0" w:rsidP="006D12F0">
            <w:pPr>
              <w:adjustRightInd w:val="0"/>
              <w:snapToGrid w:val="0"/>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（持ち時間   分）</w:t>
            </w:r>
          </w:p>
        </w:tc>
      </w:tr>
      <w:tr w:rsidR="006D12F0" w:rsidRPr="00B126C2" w14:paraId="476FE80C" w14:textId="77777777">
        <w:trPr>
          <w:trHeight w:val="20"/>
        </w:trPr>
        <w:tc>
          <w:tcPr>
            <w:tcW w:w="836" w:type="dxa"/>
            <w:vMerge w:val="restart"/>
            <w:tcBorders>
              <w:top w:val="single" w:sz="12" w:space="0" w:color="auto"/>
              <w:right w:val="single" w:sz="12" w:space="0" w:color="auto"/>
            </w:tcBorders>
            <w:vAlign w:val="center"/>
          </w:tcPr>
          <w:p w14:paraId="670FF20D" w14:textId="77777777" w:rsidR="00536CC9" w:rsidRDefault="00536CC9" w:rsidP="00536CC9">
            <w:pPr>
              <w:adjustRightInd w:val="0"/>
              <w:snapToGrid w:val="0"/>
              <w:spacing w:beforeLines="90" w:before="296"/>
              <w:jc w:val="center"/>
              <w:rPr>
                <w:rFonts w:ascii="Times New Roman" w:eastAsia="ＭＳ Ｐゴシック" w:hAnsi="Times New Roman"/>
                <w:b/>
                <w:sz w:val="21"/>
                <w:szCs w:val="21"/>
              </w:rPr>
            </w:pPr>
            <w:r w:rsidRPr="00B126C2">
              <w:rPr>
                <w:rFonts w:ascii="ＭＳ Ｐゴシック" w:eastAsia="ＭＳ Ｐゴシック" w:hAnsi="ＭＳ Ｐゴシック" w:hint="eastAsia"/>
                <w:b/>
                <w:sz w:val="21"/>
                <w:szCs w:val="21"/>
              </w:rPr>
              <w:t>演者</w:t>
            </w:r>
            <w:r>
              <w:rPr>
                <w:rFonts w:ascii="ＭＳ Ｐゴシック" w:eastAsia="ＭＳ Ｐゴシック" w:hAnsi="ＭＳ Ｐゴシック"/>
                <w:b/>
                <w:sz w:val="21"/>
                <w:szCs w:val="21"/>
              </w:rPr>
              <w:t>6</w:t>
            </w:r>
          </w:p>
          <w:p w14:paraId="69C5BC41" w14:textId="77777777" w:rsidR="00536CC9" w:rsidRPr="00B126C2" w:rsidRDefault="00536CC9" w:rsidP="00536CC9">
            <w:pPr>
              <w:adjustRightInd w:val="0"/>
              <w:snapToGrid w:val="0"/>
              <w:jc w:val="center"/>
              <w:rPr>
                <w:rFonts w:ascii="ＭＳ Ｐゴシック" w:eastAsia="ＭＳ Ｐゴシック" w:hAnsi="ＭＳ Ｐゴシック"/>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p w14:paraId="61D3FA27"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1C30A3A1"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ﾌﾘｶﾞﾅ</w:t>
            </w:r>
          </w:p>
        </w:tc>
        <w:tc>
          <w:tcPr>
            <w:tcW w:w="2566" w:type="dxa"/>
            <w:gridSpan w:val="2"/>
            <w:tcBorders>
              <w:top w:val="single" w:sz="12" w:space="0" w:color="auto"/>
              <w:left w:val="single" w:sz="12" w:space="0" w:color="auto"/>
              <w:bottom w:val="single" w:sz="12" w:space="0" w:color="auto"/>
              <w:right w:val="single" w:sz="12" w:space="0" w:color="auto"/>
            </w:tcBorders>
            <w:vAlign w:val="center"/>
          </w:tcPr>
          <w:p w14:paraId="11021BD3" w14:textId="77777777" w:rsidR="006D12F0" w:rsidRPr="00B126C2" w:rsidRDefault="006D12F0" w:rsidP="006D12F0">
            <w:pPr>
              <w:adjustRightInd w:val="0"/>
              <w:snapToGrid w:val="0"/>
              <w:rPr>
                <w:rFonts w:ascii="ＭＳ Ｐゴシック" w:eastAsia="ＭＳ Ｐゴシック" w:hAnsi="ＭＳ Ｐゴシック"/>
                <w:sz w:val="21"/>
                <w:szCs w:val="21"/>
              </w:rPr>
            </w:pPr>
          </w:p>
        </w:tc>
        <w:tc>
          <w:tcPr>
            <w:tcW w:w="850" w:type="dxa"/>
            <w:tcBorders>
              <w:top w:val="single" w:sz="12" w:space="0" w:color="auto"/>
              <w:left w:val="single" w:sz="12" w:space="0" w:color="auto"/>
              <w:bottom w:val="single" w:sz="12" w:space="0" w:color="auto"/>
              <w:right w:val="single" w:sz="12" w:space="0" w:color="auto"/>
            </w:tcBorders>
            <w:vAlign w:val="center"/>
          </w:tcPr>
          <w:p w14:paraId="18F23A4F"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所 属</w:t>
            </w:r>
          </w:p>
        </w:tc>
        <w:tc>
          <w:tcPr>
            <w:tcW w:w="4536" w:type="dxa"/>
            <w:tcBorders>
              <w:top w:val="single" w:sz="12" w:space="0" w:color="auto"/>
              <w:left w:val="single" w:sz="12" w:space="0" w:color="auto"/>
              <w:bottom w:val="single" w:sz="12" w:space="0" w:color="auto"/>
            </w:tcBorders>
            <w:vAlign w:val="center"/>
          </w:tcPr>
          <w:p w14:paraId="1FB39535"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63C4485D" w14:textId="77777777">
        <w:trPr>
          <w:trHeight w:val="20"/>
        </w:trPr>
        <w:tc>
          <w:tcPr>
            <w:tcW w:w="836" w:type="dxa"/>
            <w:vMerge/>
            <w:tcBorders>
              <w:right w:val="single" w:sz="12" w:space="0" w:color="auto"/>
            </w:tcBorders>
            <w:vAlign w:val="center"/>
          </w:tcPr>
          <w:p w14:paraId="2B25ED60"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69104D9F"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氏 名</w:t>
            </w:r>
          </w:p>
        </w:tc>
        <w:tc>
          <w:tcPr>
            <w:tcW w:w="7952" w:type="dxa"/>
            <w:gridSpan w:val="4"/>
            <w:tcBorders>
              <w:top w:val="single" w:sz="12" w:space="0" w:color="auto"/>
              <w:left w:val="single" w:sz="12" w:space="0" w:color="auto"/>
              <w:bottom w:val="single" w:sz="12" w:space="0" w:color="auto"/>
            </w:tcBorders>
            <w:vAlign w:val="center"/>
          </w:tcPr>
          <w:p w14:paraId="317EAD1F"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70E4249C" w14:textId="77777777">
        <w:trPr>
          <w:trHeight w:val="118"/>
        </w:trPr>
        <w:tc>
          <w:tcPr>
            <w:tcW w:w="836" w:type="dxa"/>
            <w:vMerge/>
            <w:tcBorders>
              <w:right w:val="single" w:sz="12" w:space="0" w:color="auto"/>
            </w:tcBorders>
            <w:vAlign w:val="center"/>
          </w:tcPr>
          <w:p w14:paraId="7C190A46"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bottom w:val="single" w:sz="12" w:space="0" w:color="auto"/>
              <w:right w:val="single" w:sz="12" w:space="0" w:color="auto"/>
            </w:tcBorders>
            <w:vAlign w:val="center"/>
          </w:tcPr>
          <w:p w14:paraId="67AC0E3F"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連絡先</w:t>
            </w:r>
          </w:p>
        </w:tc>
        <w:tc>
          <w:tcPr>
            <w:tcW w:w="827" w:type="dxa"/>
            <w:tcBorders>
              <w:top w:val="nil"/>
              <w:left w:val="single" w:sz="12" w:space="0" w:color="auto"/>
              <w:bottom w:val="single" w:sz="12" w:space="0" w:color="auto"/>
              <w:right w:val="nil"/>
            </w:tcBorders>
            <w:vAlign w:val="center"/>
          </w:tcPr>
          <w:p w14:paraId="4EAB799A" w14:textId="77777777" w:rsidR="006D12F0" w:rsidRPr="00B126C2" w:rsidRDefault="00226B69" w:rsidP="006D12F0">
            <w:pPr>
              <w:adjustRightInd w:val="0"/>
              <w:snapToGrid w:val="0"/>
              <w:rPr>
                <w:rFonts w:ascii="ＭＳ Ｐゴシック" w:eastAsia="ＭＳ Ｐゴシック" w:hAnsi="ＭＳ Ｐゴシック"/>
                <w:sz w:val="21"/>
                <w:szCs w:val="21"/>
              </w:rPr>
            </w:pPr>
            <w:r>
              <w:rPr>
                <w:rFonts w:ascii="ＭＳ Ｐゴシック" w:eastAsia="ＭＳ Ｐゴシック" w:hAnsi="ＭＳ Ｐゴシック"/>
                <w:sz w:val="21"/>
                <w:szCs w:val="21"/>
              </w:rPr>
              <w:t>e</w:t>
            </w:r>
            <w:r w:rsidR="006D12F0" w:rsidRPr="00B126C2">
              <w:rPr>
                <w:rFonts w:ascii="ＭＳ Ｐゴシック" w:eastAsia="ＭＳ Ｐゴシック" w:hAnsi="ＭＳ Ｐゴシック" w:hint="eastAsia"/>
                <w:sz w:val="21"/>
                <w:szCs w:val="21"/>
              </w:rPr>
              <w:t>-mail</w:t>
            </w:r>
          </w:p>
        </w:tc>
        <w:tc>
          <w:tcPr>
            <w:tcW w:w="7125" w:type="dxa"/>
            <w:gridSpan w:val="3"/>
            <w:tcBorders>
              <w:top w:val="nil"/>
              <w:left w:val="nil"/>
              <w:bottom w:val="single" w:sz="12" w:space="0" w:color="auto"/>
            </w:tcBorders>
            <w:vAlign w:val="center"/>
          </w:tcPr>
          <w:p w14:paraId="2364E64F" w14:textId="77777777" w:rsidR="006D12F0" w:rsidRPr="00B126C2" w:rsidRDefault="006D12F0" w:rsidP="006D12F0">
            <w:pPr>
              <w:adjustRightInd w:val="0"/>
              <w:snapToGrid w:val="0"/>
              <w:ind w:firstLineChars="200" w:firstLine="420"/>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w:t>
            </w:r>
            <w:r w:rsidR="00EC4837">
              <w:rPr>
                <w:rFonts w:ascii="ＭＳ Ｐゴシック" w:eastAsia="ＭＳ Ｐゴシック" w:hAnsi="ＭＳ Ｐゴシック" w:hint="eastAsia"/>
                <w:sz w:val="21"/>
                <w:szCs w:val="21"/>
              </w:rPr>
              <w:t xml:space="preserve">　　　　　</w:t>
            </w:r>
            <w:r w:rsidRPr="00B126C2">
              <w:rPr>
                <w:rFonts w:ascii="ＭＳ Ｐゴシック" w:eastAsia="ＭＳ Ｐゴシック" w:hAnsi="ＭＳ Ｐゴシック"/>
                <w:sz w:val="21"/>
                <w:szCs w:val="21"/>
              </w:rPr>
              <w:t>@</w:t>
            </w:r>
          </w:p>
        </w:tc>
      </w:tr>
      <w:tr w:rsidR="006D12F0" w:rsidRPr="00B126C2" w14:paraId="30B4AD90" w14:textId="77777777">
        <w:trPr>
          <w:trHeight w:val="20"/>
        </w:trPr>
        <w:tc>
          <w:tcPr>
            <w:tcW w:w="836" w:type="dxa"/>
            <w:vMerge/>
            <w:tcBorders>
              <w:bottom w:val="single" w:sz="12" w:space="0" w:color="auto"/>
              <w:right w:val="single" w:sz="12" w:space="0" w:color="auto"/>
            </w:tcBorders>
            <w:vAlign w:val="center"/>
          </w:tcPr>
          <w:p w14:paraId="7B5D728C"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4B006B0E"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演 題</w:t>
            </w:r>
          </w:p>
        </w:tc>
        <w:tc>
          <w:tcPr>
            <w:tcW w:w="7952" w:type="dxa"/>
            <w:gridSpan w:val="4"/>
            <w:tcBorders>
              <w:top w:val="single" w:sz="12" w:space="0" w:color="auto"/>
              <w:left w:val="single" w:sz="12" w:space="0" w:color="auto"/>
              <w:bottom w:val="single" w:sz="12" w:space="0" w:color="auto"/>
            </w:tcBorders>
            <w:vAlign w:val="center"/>
          </w:tcPr>
          <w:p w14:paraId="6A17DE36" w14:textId="77777777" w:rsidR="006D12F0" w:rsidRPr="00B126C2" w:rsidRDefault="00226B69" w:rsidP="00226B69">
            <w:pPr>
              <w:adjustRightInd w:val="0"/>
              <w:snapToGrid w:val="0"/>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w:t>
            </w:r>
            <w:r w:rsidR="006D12F0" w:rsidRPr="00B126C2">
              <w:rPr>
                <w:rFonts w:ascii="ＭＳ Ｐゴシック" w:eastAsia="ＭＳ Ｐゴシック" w:hAnsi="ＭＳ Ｐゴシック" w:hint="eastAsia"/>
                <w:sz w:val="21"/>
                <w:szCs w:val="21"/>
              </w:rPr>
              <w:t>（持ち時間   分）</w:t>
            </w:r>
          </w:p>
        </w:tc>
      </w:tr>
      <w:tr w:rsidR="006D12F0" w:rsidRPr="00B126C2" w14:paraId="5BBB2BC5" w14:textId="77777777">
        <w:trPr>
          <w:trHeight w:val="20"/>
        </w:trPr>
        <w:tc>
          <w:tcPr>
            <w:tcW w:w="836" w:type="dxa"/>
            <w:vMerge w:val="restart"/>
            <w:tcBorders>
              <w:top w:val="single" w:sz="12" w:space="0" w:color="auto"/>
              <w:right w:val="single" w:sz="12" w:space="0" w:color="auto"/>
            </w:tcBorders>
            <w:vAlign w:val="center"/>
          </w:tcPr>
          <w:p w14:paraId="1E732F07" w14:textId="77777777" w:rsidR="00536CC9" w:rsidRDefault="00536CC9" w:rsidP="00536CC9">
            <w:pPr>
              <w:adjustRightInd w:val="0"/>
              <w:snapToGrid w:val="0"/>
              <w:spacing w:beforeLines="90" w:before="296"/>
              <w:jc w:val="center"/>
              <w:rPr>
                <w:rFonts w:ascii="Times New Roman" w:eastAsia="ＭＳ Ｐゴシック" w:hAnsi="Times New Roman"/>
                <w:b/>
                <w:sz w:val="21"/>
                <w:szCs w:val="21"/>
              </w:rPr>
            </w:pPr>
            <w:r w:rsidRPr="00B126C2">
              <w:rPr>
                <w:rFonts w:ascii="ＭＳ Ｐゴシック" w:eastAsia="ＭＳ Ｐゴシック" w:hAnsi="ＭＳ Ｐゴシック" w:hint="eastAsia"/>
                <w:b/>
                <w:sz w:val="21"/>
                <w:szCs w:val="21"/>
              </w:rPr>
              <w:t>演者</w:t>
            </w:r>
            <w:r>
              <w:rPr>
                <w:rFonts w:ascii="ＭＳ Ｐゴシック" w:eastAsia="ＭＳ Ｐゴシック" w:hAnsi="ＭＳ Ｐゴシック"/>
                <w:b/>
                <w:sz w:val="21"/>
                <w:szCs w:val="21"/>
              </w:rPr>
              <w:t>7</w:t>
            </w:r>
          </w:p>
          <w:p w14:paraId="43DFDE7C" w14:textId="77777777" w:rsidR="00536CC9" w:rsidRPr="00B126C2" w:rsidRDefault="00536CC9" w:rsidP="00536CC9">
            <w:pPr>
              <w:adjustRightInd w:val="0"/>
              <w:snapToGrid w:val="0"/>
              <w:jc w:val="center"/>
              <w:rPr>
                <w:rFonts w:ascii="ＭＳ Ｐゴシック" w:eastAsia="ＭＳ Ｐゴシック" w:hAnsi="ＭＳ Ｐゴシック"/>
                <w:b/>
                <w:sz w:val="21"/>
                <w:szCs w:val="21"/>
              </w:rPr>
            </w:pPr>
            <w:r w:rsidRPr="008F291E">
              <w:rPr>
                <w:rFonts w:ascii="Times New Roman" w:eastAsia="ＭＳ Ｐゴシック" w:hAnsi="Times New Roman"/>
                <w:b/>
                <w:sz w:val="21"/>
                <w:szCs w:val="21"/>
              </w:rPr>
              <w:t>□</w:t>
            </w:r>
            <w:r w:rsidRPr="008F291E">
              <w:rPr>
                <w:rFonts w:ascii="Times New Roman" w:eastAsia="ＭＳ Ｐゴシック" w:hAnsi="Times New Roman"/>
                <w:b/>
                <w:sz w:val="21"/>
                <w:szCs w:val="21"/>
              </w:rPr>
              <w:t>＊</w:t>
            </w:r>
          </w:p>
          <w:p w14:paraId="7E6704B3"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512C3612"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ﾌﾘｶﾞﾅ</w:t>
            </w:r>
          </w:p>
        </w:tc>
        <w:tc>
          <w:tcPr>
            <w:tcW w:w="2566" w:type="dxa"/>
            <w:gridSpan w:val="2"/>
            <w:tcBorders>
              <w:top w:val="single" w:sz="12" w:space="0" w:color="auto"/>
              <w:left w:val="single" w:sz="12" w:space="0" w:color="auto"/>
              <w:bottom w:val="single" w:sz="12" w:space="0" w:color="auto"/>
              <w:right w:val="single" w:sz="12" w:space="0" w:color="auto"/>
            </w:tcBorders>
            <w:vAlign w:val="center"/>
          </w:tcPr>
          <w:p w14:paraId="282331DF" w14:textId="77777777" w:rsidR="006D12F0" w:rsidRPr="00B126C2" w:rsidRDefault="006D12F0" w:rsidP="006D12F0">
            <w:pPr>
              <w:adjustRightInd w:val="0"/>
              <w:snapToGrid w:val="0"/>
              <w:rPr>
                <w:rFonts w:ascii="ＭＳ Ｐゴシック" w:eastAsia="ＭＳ Ｐゴシック" w:hAnsi="ＭＳ Ｐゴシック"/>
                <w:sz w:val="21"/>
                <w:szCs w:val="21"/>
              </w:rPr>
            </w:pPr>
          </w:p>
        </w:tc>
        <w:tc>
          <w:tcPr>
            <w:tcW w:w="850" w:type="dxa"/>
            <w:tcBorders>
              <w:top w:val="single" w:sz="12" w:space="0" w:color="auto"/>
              <w:left w:val="single" w:sz="12" w:space="0" w:color="auto"/>
              <w:bottom w:val="single" w:sz="12" w:space="0" w:color="auto"/>
              <w:right w:val="single" w:sz="12" w:space="0" w:color="auto"/>
            </w:tcBorders>
            <w:vAlign w:val="center"/>
          </w:tcPr>
          <w:p w14:paraId="693D0FFA"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所 属</w:t>
            </w:r>
          </w:p>
        </w:tc>
        <w:tc>
          <w:tcPr>
            <w:tcW w:w="4536" w:type="dxa"/>
            <w:tcBorders>
              <w:top w:val="single" w:sz="12" w:space="0" w:color="auto"/>
              <w:left w:val="single" w:sz="12" w:space="0" w:color="auto"/>
              <w:bottom w:val="single" w:sz="12" w:space="0" w:color="auto"/>
            </w:tcBorders>
            <w:vAlign w:val="center"/>
          </w:tcPr>
          <w:p w14:paraId="669ACD19"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0A8622AD" w14:textId="77777777">
        <w:trPr>
          <w:trHeight w:val="20"/>
        </w:trPr>
        <w:tc>
          <w:tcPr>
            <w:tcW w:w="836" w:type="dxa"/>
            <w:vMerge/>
            <w:tcBorders>
              <w:right w:val="single" w:sz="12" w:space="0" w:color="auto"/>
            </w:tcBorders>
            <w:vAlign w:val="center"/>
          </w:tcPr>
          <w:p w14:paraId="368B0FCA" w14:textId="77777777" w:rsidR="006D12F0" w:rsidRPr="00B126C2" w:rsidRDefault="006D12F0" w:rsidP="006D12F0">
            <w:pPr>
              <w:adjustRightInd w:val="0"/>
              <w:snapToGrid w:val="0"/>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0FE98F74"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氏 名</w:t>
            </w:r>
          </w:p>
        </w:tc>
        <w:tc>
          <w:tcPr>
            <w:tcW w:w="7952" w:type="dxa"/>
            <w:gridSpan w:val="4"/>
            <w:tcBorders>
              <w:top w:val="single" w:sz="12" w:space="0" w:color="auto"/>
              <w:left w:val="single" w:sz="12" w:space="0" w:color="auto"/>
              <w:bottom w:val="single" w:sz="12" w:space="0" w:color="auto"/>
            </w:tcBorders>
            <w:vAlign w:val="center"/>
          </w:tcPr>
          <w:p w14:paraId="0E310B2B" w14:textId="77777777" w:rsidR="006D12F0" w:rsidRPr="00B126C2" w:rsidRDefault="006D12F0" w:rsidP="006D12F0">
            <w:pPr>
              <w:adjustRightInd w:val="0"/>
              <w:snapToGrid w:val="0"/>
              <w:rPr>
                <w:rFonts w:ascii="ＭＳ Ｐゴシック" w:eastAsia="ＭＳ Ｐゴシック" w:hAnsi="ＭＳ Ｐゴシック"/>
                <w:sz w:val="21"/>
                <w:szCs w:val="21"/>
              </w:rPr>
            </w:pPr>
          </w:p>
        </w:tc>
      </w:tr>
      <w:tr w:rsidR="006D12F0" w:rsidRPr="00B126C2" w14:paraId="2074C4EE" w14:textId="77777777">
        <w:trPr>
          <w:trHeight w:val="118"/>
        </w:trPr>
        <w:tc>
          <w:tcPr>
            <w:tcW w:w="836" w:type="dxa"/>
            <w:vMerge/>
            <w:tcBorders>
              <w:right w:val="single" w:sz="12" w:space="0" w:color="auto"/>
            </w:tcBorders>
            <w:vAlign w:val="center"/>
          </w:tcPr>
          <w:p w14:paraId="56ED0736" w14:textId="77777777" w:rsidR="006D12F0" w:rsidRPr="00B126C2" w:rsidRDefault="006D12F0" w:rsidP="006D12F0">
            <w:pPr>
              <w:adjustRightInd w:val="0"/>
              <w:snapToGrid w:val="0"/>
              <w:rPr>
                <w:rFonts w:ascii="ＭＳ Ｐゴシック" w:eastAsia="ＭＳ Ｐゴシック" w:hAnsi="ＭＳ Ｐゴシック"/>
                <w:b/>
                <w:sz w:val="21"/>
                <w:szCs w:val="21"/>
              </w:rPr>
            </w:pPr>
          </w:p>
        </w:tc>
        <w:tc>
          <w:tcPr>
            <w:tcW w:w="1092" w:type="dxa"/>
            <w:tcBorders>
              <w:bottom w:val="single" w:sz="12" w:space="0" w:color="auto"/>
              <w:right w:val="single" w:sz="12" w:space="0" w:color="auto"/>
            </w:tcBorders>
            <w:vAlign w:val="center"/>
          </w:tcPr>
          <w:p w14:paraId="5E3A7D94"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連絡先</w:t>
            </w:r>
          </w:p>
        </w:tc>
        <w:tc>
          <w:tcPr>
            <w:tcW w:w="827" w:type="dxa"/>
            <w:tcBorders>
              <w:top w:val="nil"/>
              <w:left w:val="single" w:sz="12" w:space="0" w:color="auto"/>
              <w:bottom w:val="single" w:sz="12" w:space="0" w:color="auto"/>
              <w:right w:val="nil"/>
            </w:tcBorders>
            <w:vAlign w:val="center"/>
          </w:tcPr>
          <w:p w14:paraId="04F0843D" w14:textId="77777777" w:rsidR="006D12F0" w:rsidRPr="00B126C2" w:rsidRDefault="00226B69" w:rsidP="006D12F0">
            <w:pPr>
              <w:adjustRightInd w:val="0"/>
              <w:snapToGrid w:val="0"/>
              <w:rPr>
                <w:rFonts w:ascii="ＭＳ Ｐゴシック" w:eastAsia="ＭＳ Ｐゴシック" w:hAnsi="ＭＳ Ｐゴシック"/>
                <w:sz w:val="21"/>
                <w:szCs w:val="21"/>
              </w:rPr>
            </w:pPr>
            <w:r>
              <w:rPr>
                <w:rFonts w:ascii="ＭＳ Ｐゴシック" w:eastAsia="ＭＳ Ｐゴシック" w:hAnsi="ＭＳ Ｐゴシック"/>
                <w:sz w:val="21"/>
                <w:szCs w:val="21"/>
              </w:rPr>
              <w:t>e</w:t>
            </w:r>
            <w:r w:rsidR="006D12F0" w:rsidRPr="00B126C2">
              <w:rPr>
                <w:rFonts w:ascii="ＭＳ Ｐゴシック" w:eastAsia="ＭＳ Ｐゴシック" w:hAnsi="ＭＳ Ｐゴシック" w:hint="eastAsia"/>
                <w:sz w:val="21"/>
                <w:szCs w:val="21"/>
              </w:rPr>
              <w:t>-mail</w:t>
            </w:r>
          </w:p>
        </w:tc>
        <w:tc>
          <w:tcPr>
            <w:tcW w:w="7125" w:type="dxa"/>
            <w:gridSpan w:val="3"/>
            <w:tcBorders>
              <w:top w:val="nil"/>
              <w:left w:val="nil"/>
              <w:bottom w:val="single" w:sz="12" w:space="0" w:color="auto"/>
            </w:tcBorders>
            <w:vAlign w:val="center"/>
          </w:tcPr>
          <w:p w14:paraId="1A0DDA1A" w14:textId="77777777" w:rsidR="006D12F0" w:rsidRPr="00B126C2" w:rsidRDefault="006D12F0" w:rsidP="006D12F0">
            <w:pPr>
              <w:adjustRightInd w:val="0"/>
              <w:snapToGrid w:val="0"/>
              <w:ind w:firstLineChars="200" w:firstLine="420"/>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w:t>
            </w:r>
            <w:r w:rsidR="00EC4837">
              <w:rPr>
                <w:rFonts w:ascii="ＭＳ Ｐゴシック" w:eastAsia="ＭＳ Ｐゴシック" w:hAnsi="ＭＳ Ｐゴシック" w:hint="eastAsia"/>
                <w:sz w:val="21"/>
                <w:szCs w:val="21"/>
              </w:rPr>
              <w:t xml:space="preserve">　　　　　</w:t>
            </w:r>
            <w:r w:rsidRPr="00B126C2">
              <w:rPr>
                <w:rFonts w:ascii="ＭＳ Ｐゴシック" w:eastAsia="ＭＳ Ｐゴシック" w:hAnsi="ＭＳ Ｐゴシック"/>
                <w:sz w:val="21"/>
                <w:szCs w:val="21"/>
              </w:rPr>
              <w:t>@</w:t>
            </w:r>
          </w:p>
        </w:tc>
      </w:tr>
      <w:tr w:rsidR="006D12F0" w:rsidRPr="00B126C2" w14:paraId="7E8F9FD9" w14:textId="77777777" w:rsidTr="003B7783">
        <w:trPr>
          <w:trHeight w:val="20"/>
        </w:trPr>
        <w:tc>
          <w:tcPr>
            <w:tcW w:w="836" w:type="dxa"/>
            <w:vMerge/>
            <w:tcBorders>
              <w:bottom w:val="single" w:sz="12" w:space="0" w:color="auto"/>
              <w:right w:val="single" w:sz="12" w:space="0" w:color="auto"/>
            </w:tcBorders>
            <w:vAlign w:val="center"/>
          </w:tcPr>
          <w:p w14:paraId="3AB39BC1" w14:textId="77777777" w:rsidR="006D12F0" w:rsidRPr="00B126C2" w:rsidRDefault="006D12F0" w:rsidP="006D12F0">
            <w:pPr>
              <w:adjustRightInd w:val="0"/>
              <w:snapToGrid w:val="0"/>
              <w:rPr>
                <w:rFonts w:ascii="ＭＳ Ｐゴシック" w:eastAsia="ＭＳ Ｐゴシック" w:hAnsi="ＭＳ Ｐゴシック"/>
                <w:b/>
                <w:sz w:val="21"/>
                <w:szCs w:val="21"/>
              </w:rPr>
            </w:pPr>
          </w:p>
        </w:tc>
        <w:tc>
          <w:tcPr>
            <w:tcW w:w="1092" w:type="dxa"/>
            <w:tcBorders>
              <w:top w:val="single" w:sz="12" w:space="0" w:color="auto"/>
              <w:bottom w:val="single" w:sz="12" w:space="0" w:color="auto"/>
              <w:right w:val="single" w:sz="12" w:space="0" w:color="auto"/>
            </w:tcBorders>
            <w:vAlign w:val="center"/>
          </w:tcPr>
          <w:p w14:paraId="176B04EC" w14:textId="77777777" w:rsidR="006D12F0" w:rsidRPr="00B126C2" w:rsidRDefault="006D12F0" w:rsidP="006D12F0">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演 題</w:t>
            </w:r>
          </w:p>
        </w:tc>
        <w:tc>
          <w:tcPr>
            <w:tcW w:w="7952" w:type="dxa"/>
            <w:gridSpan w:val="4"/>
            <w:tcBorders>
              <w:top w:val="single" w:sz="12" w:space="0" w:color="auto"/>
              <w:left w:val="single" w:sz="12" w:space="0" w:color="auto"/>
              <w:bottom w:val="single" w:sz="12" w:space="0" w:color="auto"/>
            </w:tcBorders>
            <w:vAlign w:val="center"/>
          </w:tcPr>
          <w:p w14:paraId="7FA881FC" w14:textId="77777777" w:rsidR="006D12F0" w:rsidRPr="00B126C2" w:rsidRDefault="00226B69" w:rsidP="00226B69">
            <w:pPr>
              <w:adjustRightInd w:val="0"/>
              <w:snapToGrid w:val="0"/>
              <w:jc w:val="left"/>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 xml:space="preserve">　　　　　　　　　　　　　　　　　　　　　</w:t>
            </w:r>
            <w:r w:rsidR="006D12F0" w:rsidRPr="00B126C2">
              <w:rPr>
                <w:rFonts w:ascii="ＭＳ Ｐゴシック" w:eastAsia="ＭＳ Ｐゴシック" w:hAnsi="ＭＳ Ｐゴシック" w:hint="eastAsia"/>
                <w:sz w:val="21"/>
                <w:szCs w:val="21"/>
              </w:rPr>
              <w:t>（持ち時間   分）</w:t>
            </w:r>
          </w:p>
        </w:tc>
      </w:tr>
      <w:tr w:rsidR="006D12F0" w:rsidRPr="00A64C6C" w14:paraId="42932A8D" w14:textId="77777777" w:rsidTr="003B7783">
        <w:trPr>
          <w:trHeight w:val="1633"/>
        </w:trPr>
        <w:tc>
          <w:tcPr>
            <w:tcW w:w="836" w:type="dxa"/>
            <w:tcBorders>
              <w:top w:val="single" w:sz="12" w:space="0" w:color="auto"/>
              <w:bottom w:val="single" w:sz="12" w:space="0" w:color="auto"/>
              <w:right w:val="single" w:sz="12" w:space="0" w:color="auto"/>
            </w:tcBorders>
            <w:vAlign w:val="center"/>
          </w:tcPr>
          <w:p w14:paraId="66F4390C" w14:textId="77777777" w:rsidR="00226B69" w:rsidRDefault="006D12F0" w:rsidP="00D751EC">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趣旨</w:t>
            </w:r>
          </w:p>
          <w:p w14:paraId="423D6CE2" w14:textId="77777777" w:rsidR="006D12F0" w:rsidRPr="00B126C2" w:rsidRDefault="006D12F0" w:rsidP="00D751EC">
            <w:pPr>
              <w:adjustRightInd w:val="0"/>
              <w:snapToGrid w:val="0"/>
              <w:jc w:val="center"/>
              <w:rPr>
                <w:rFonts w:ascii="ＭＳ Ｐゴシック" w:eastAsia="ＭＳ Ｐゴシック" w:hAnsi="ＭＳ Ｐゴシック"/>
                <w:b/>
                <w:sz w:val="21"/>
                <w:szCs w:val="21"/>
              </w:rPr>
            </w:pPr>
            <w:r w:rsidRPr="00B126C2">
              <w:rPr>
                <w:rFonts w:ascii="ＭＳ Ｐゴシック" w:eastAsia="ＭＳ Ｐゴシック" w:hAnsi="ＭＳ Ｐゴシック" w:hint="eastAsia"/>
                <w:b/>
                <w:sz w:val="21"/>
                <w:szCs w:val="21"/>
              </w:rPr>
              <w:t>など</w:t>
            </w:r>
          </w:p>
        </w:tc>
        <w:tc>
          <w:tcPr>
            <w:tcW w:w="9044" w:type="dxa"/>
            <w:gridSpan w:val="5"/>
            <w:tcBorders>
              <w:top w:val="nil"/>
              <w:bottom w:val="single" w:sz="12" w:space="0" w:color="auto"/>
            </w:tcBorders>
            <w:vAlign w:val="center"/>
          </w:tcPr>
          <w:p w14:paraId="4986E6AE" w14:textId="20639E6C" w:rsidR="008A4C71" w:rsidRPr="00091C27" w:rsidRDefault="008A4C71" w:rsidP="008A4C71">
            <w:pPr>
              <w:adjustRightInd w:val="0"/>
              <w:snapToGrid w:val="0"/>
              <w:spacing w:beforeLines="50" w:before="164"/>
              <w:rPr>
                <w:rFonts w:ascii="ＭＳ Ｐゴシック" w:eastAsia="ＭＳ Ｐゴシック" w:hAnsi="ＭＳ Ｐゴシック"/>
                <w:sz w:val="21"/>
                <w:szCs w:val="21"/>
                <w:u w:val="single"/>
              </w:rPr>
            </w:pPr>
            <w:r w:rsidRPr="00B126C2">
              <w:rPr>
                <w:rFonts w:ascii="ＭＳ Ｐゴシック" w:eastAsia="ＭＳ Ｐゴシック" w:hAnsi="ＭＳ Ｐゴシック" w:hint="eastAsia"/>
                <w:sz w:val="21"/>
                <w:szCs w:val="21"/>
              </w:rPr>
              <w:t>全体の所要時間</w:t>
            </w:r>
            <w:r w:rsidRPr="00E93726">
              <w:rPr>
                <w:rFonts w:ascii="ＭＳ Ｐゴシック" w:eastAsia="ＭＳ Ｐゴシック" w:hAnsi="ＭＳ Ｐゴシック" w:hint="eastAsia"/>
                <w:sz w:val="21"/>
                <w:szCs w:val="21"/>
                <w:u w:val="single"/>
              </w:rPr>
              <w:t xml:space="preserve">：　　　</w:t>
            </w:r>
            <w:r w:rsidR="00091C27">
              <w:rPr>
                <w:rFonts w:ascii="ＭＳ Ｐゴシック" w:eastAsia="ＭＳ Ｐゴシック" w:hAnsi="ＭＳ Ｐゴシック" w:hint="eastAsia"/>
                <w:sz w:val="21"/>
                <w:szCs w:val="21"/>
                <w:u w:val="single"/>
              </w:rPr>
              <w:t>時間</w:t>
            </w:r>
            <w:r w:rsidRPr="00E93726">
              <w:rPr>
                <w:rFonts w:ascii="ＭＳ Ｐゴシック" w:eastAsia="ＭＳ Ｐゴシック" w:hAnsi="ＭＳ Ｐゴシック" w:hint="eastAsia"/>
                <w:sz w:val="21"/>
                <w:szCs w:val="21"/>
                <w:u w:val="single"/>
              </w:rPr>
              <w:t xml:space="preserve">　　　　分</w:t>
            </w:r>
            <w:r>
              <w:rPr>
                <w:rFonts w:ascii="ＭＳ Ｐゴシック" w:eastAsia="ＭＳ Ｐゴシック" w:hAnsi="ＭＳ Ｐゴシック"/>
                <w:sz w:val="21"/>
                <w:szCs w:val="21"/>
                <w:u w:val="single"/>
              </w:rPr>
              <w:t xml:space="preserve"> </w:t>
            </w:r>
            <w:r>
              <w:rPr>
                <w:rFonts w:ascii="ＭＳ Ｐゴシック" w:eastAsia="ＭＳ Ｐゴシック" w:hAnsi="ＭＳ Ｐゴシック" w:hint="eastAsia"/>
                <w:sz w:val="21"/>
                <w:szCs w:val="21"/>
                <w:u w:val="single"/>
              </w:rPr>
              <w:t>（</w:t>
            </w:r>
            <w:r w:rsidR="00091C27">
              <w:rPr>
                <w:rFonts w:ascii="ＭＳ Ｐゴシック" w:eastAsia="ＭＳ Ｐゴシック" w:hAnsi="ＭＳ Ｐゴシック" w:hint="eastAsia"/>
                <w:sz w:val="21"/>
                <w:szCs w:val="21"/>
                <w:u w:val="single"/>
              </w:rPr>
              <w:t>2時間15分、2時間30分、2時間45</w:t>
            </w:r>
            <w:r>
              <w:rPr>
                <w:rFonts w:ascii="ＭＳ Ｐゴシック" w:eastAsia="ＭＳ Ｐゴシック" w:hAnsi="ＭＳ Ｐゴシック" w:hint="eastAsia"/>
                <w:sz w:val="21"/>
                <w:szCs w:val="21"/>
                <w:u w:val="single"/>
              </w:rPr>
              <w:t>分</w:t>
            </w:r>
            <w:r w:rsidR="00091C27">
              <w:rPr>
                <w:rFonts w:ascii="ＭＳ Ｐゴシック" w:eastAsia="ＭＳ Ｐゴシック" w:hAnsi="ＭＳ Ｐゴシック" w:hint="eastAsia"/>
                <w:sz w:val="21"/>
                <w:szCs w:val="21"/>
                <w:u w:val="single"/>
              </w:rPr>
              <w:t>から選択</w:t>
            </w:r>
            <w:r>
              <w:rPr>
                <w:rFonts w:ascii="ＭＳ Ｐゴシック" w:eastAsia="ＭＳ Ｐゴシック" w:hAnsi="ＭＳ Ｐゴシック" w:hint="eastAsia"/>
                <w:sz w:val="21"/>
                <w:szCs w:val="21"/>
                <w:u w:val="single"/>
              </w:rPr>
              <w:t>）</w:t>
            </w:r>
          </w:p>
          <w:p w14:paraId="574C6D1D" w14:textId="77777777" w:rsidR="006D12F0" w:rsidRPr="00B126C2" w:rsidRDefault="00DA3ADC" w:rsidP="006D12F0">
            <w:pPr>
              <w:adjustRightInd w:val="0"/>
              <w:snapToGrid w:val="0"/>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シンポジウム趣旨（</w:t>
            </w:r>
            <w:r w:rsidR="006D12F0" w:rsidRPr="00B126C2">
              <w:rPr>
                <w:rFonts w:ascii="ＭＳ Ｐゴシック" w:eastAsia="ＭＳ Ｐゴシック" w:hAnsi="ＭＳ Ｐゴシック" w:hint="eastAsia"/>
                <w:sz w:val="21"/>
                <w:szCs w:val="21"/>
              </w:rPr>
              <w:t>２００文字程度で具体的な内容をお書きください）：</w:t>
            </w:r>
          </w:p>
          <w:p w14:paraId="2A02CB73" w14:textId="77777777" w:rsidR="006D12F0" w:rsidRPr="00B126C2" w:rsidRDefault="006D12F0" w:rsidP="006D12F0">
            <w:pPr>
              <w:adjustRightInd w:val="0"/>
              <w:snapToGrid w:val="0"/>
              <w:rPr>
                <w:rFonts w:ascii="ＭＳ Ｐゴシック" w:eastAsia="ＭＳ Ｐゴシック" w:hAnsi="ＭＳ Ｐゴシック"/>
                <w:sz w:val="21"/>
                <w:szCs w:val="21"/>
              </w:rPr>
            </w:pPr>
          </w:p>
          <w:p w14:paraId="4843D36B" w14:textId="77777777" w:rsidR="006D12F0" w:rsidRPr="00B126C2" w:rsidRDefault="006D12F0" w:rsidP="006D12F0">
            <w:pPr>
              <w:adjustRightInd w:val="0"/>
              <w:snapToGrid w:val="0"/>
              <w:rPr>
                <w:rFonts w:ascii="ＭＳ Ｐゴシック" w:eastAsia="ＭＳ Ｐゴシック" w:hAnsi="ＭＳ Ｐゴシック"/>
                <w:sz w:val="21"/>
                <w:szCs w:val="21"/>
              </w:rPr>
            </w:pPr>
          </w:p>
          <w:p w14:paraId="6D128523" w14:textId="77777777" w:rsidR="006D12F0" w:rsidRDefault="006D12F0" w:rsidP="006D12F0">
            <w:pPr>
              <w:adjustRightInd w:val="0"/>
              <w:snapToGrid w:val="0"/>
              <w:rPr>
                <w:rFonts w:ascii="ＭＳ Ｐゴシック" w:eastAsia="ＭＳ Ｐゴシック" w:hAnsi="ＭＳ Ｐゴシック"/>
                <w:sz w:val="21"/>
                <w:szCs w:val="21"/>
              </w:rPr>
            </w:pPr>
          </w:p>
          <w:p w14:paraId="7A8A84AD" w14:textId="77777777" w:rsidR="007C3B63" w:rsidRDefault="007C3B63" w:rsidP="006D12F0">
            <w:pPr>
              <w:adjustRightInd w:val="0"/>
              <w:snapToGrid w:val="0"/>
              <w:rPr>
                <w:rFonts w:ascii="ＭＳ Ｐゴシック" w:eastAsia="ＭＳ Ｐゴシック" w:hAnsi="ＭＳ Ｐゴシック"/>
                <w:sz w:val="21"/>
                <w:szCs w:val="21"/>
              </w:rPr>
            </w:pPr>
          </w:p>
          <w:p w14:paraId="2F10CF85" w14:textId="77777777" w:rsidR="007C3B63" w:rsidRPr="00B126C2" w:rsidRDefault="007C3B63" w:rsidP="006D12F0">
            <w:pPr>
              <w:adjustRightInd w:val="0"/>
              <w:snapToGrid w:val="0"/>
              <w:rPr>
                <w:rFonts w:ascii="ＭＳ Ｐゴシック" w:eastAsia="ＭＳ Ｐゴシック" w:hAnsi="ＭＳ Ｐゴシック"/>
                <w:sz w:val="21"/>
                <w:szCs w:val="21"/>
              </w:rPr>
            </w:pPr>
          </w:p>
          <w:p w14:paraId="32F5DFBC" w14:textId="77777777" w:rsidR="006D12F0" w:rsidRDefault="006D12F0" w:rsidP="006D12F0">
            <w:pPr>
              <w:adjustRightInd w:val="0"/>
              <w:snapToGrid w:val="0"/>
              <w:rPr>
                <w:rFonts w:ascii="ＭＳ Ｐゴシック" w:eastAsia="ＭＳ Ｐゴシック" w:hAnsi="ＭＳ Ｐゴシック"/>
                <w:sz w:val="21"/>
                <w:szCs w:val="21"/>
              </w:rPr>
            </w:pPr>
          </w:p>
          <w:p w14:paraId="1D94EE8A" w14:textId="77777777" w:rsidR="00E17D58" w:rsidRPr="00B126C2" w:rsidRDefault="00E17D58" w:rsidP="006D12F0">
            <w:pPr>
              <w:adjustRightInd w:val="0"/>
              <w:snapToGrid w:val="0"/>
              <w:rPr>
                <w:rFonts w:ascii="ＭＳ Ｐゴシック" w:eastAsia="ＭＳ Ｐゴシック" w:hAnsi="ＭＳ Ｐゴシック"/>
                <w:sz w:val="21"/>
                <w:szCs w:val="21"/>
              </w:rPr>
            </w:pPr>
          </w:p>
          <w:p w14:paraId="758FE34B" w14:textId="77777777" w:rsidR="006D12F0" w:rsidRPr="00B126C2" w:rsidRDefault="006D12F0" w:rsidP="006D12F0">
            <w:pPr>
              <w:adjustRightInd w:val="0"/>
              <w:snapToGrid w:val="0"/>
              <w:rPr>
                <w:rFonts w:ascii="ＭＳ Ｐゴシック" w:eastAsia="ＭＳ Ｐゴシック" w:hAnsi="ＭＳ Ｐゴシック"/>
                <w:sz w:val="21"/>
                <w:szCs w:val="21"/>
              </w:rPr>
            </w:pPr>
          </w:p>
          <w:p w14:paraId="2C0FB92C" w14:textId="77777777" w:rsidR="006D12F0" w:rsidRDefault="006D12F0" w:rsidP="006D12F0">
            <w:pPr>
              <w:adjustRightInd w:val="0"/>
              <w:snapToGrid w:val="0"/>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使用言語（日本語・英語）</w:t>
            </w:r>
          </w:p>
          <w:p w14:paraId="723F8973" w14:textId="77777777" w:rsidR="008A4C71" w:rsidRDefault="008A4C71" w:rsidP="006D12F0">
            <w:pPr>
              <w:adjustRightInd w:val="0"/>
              <w:snapToGrid w:val="0"/>
              <w:rPr>
                <w:rFonts w:ascii="ＭＳ Ｐゴシック" w:eastAsia="ＭＳ Ｐゴシック" w:hAnsi="ＭＳ Ｐゴシック"/>
                <w:sz w:val="21"/>
                <w:szCs w:val="21"/>
              </w:rPr>
            </w:pPr>
            <w:r w:rsidRPr="00A64C6C">
              <w:rPr>
                <w:rFonts w:ascii="ＭＳ Ｐゴシック" w:eastAsia="ＭＳ Ｐゴシック" w:hAnsi="ＭＳ Ｐゴシック" w:hint="eastAsia"/>
                <w:sz w:val="21"/>
                <w:szCs w:val="21"/>
              </w:rPr>
              <w:t>共催シンポジウム</w:t>
            </w:r>
            <w:r w:rsidR="00DF40A8">
              <w:rPr>
                <w:rFonts w:ascii="ＭＳ Ｐゴシック" w:eastAsia="ＭＳ Ｐゴシック" w:hAnsi="ＭＳ Ｐゴシック" w:hint="eastAsia"/>
                <w:sz w:val="21"/>
                <w:szCs w:val="21"/>
              </w:rPr>
              <w:t xml:space="preserve"> </w:t>
            </w:r>
            <w:r w:rsidRPr="00B126C2">
              <w:rPr>
                <w:rFonts w:ascii="ＭＳ Ｐゴシック" w:eastAsia="ＭＳ Ｐゴシック" w:hAnsi="ＭＳ Ｐゴシック" w:hint="eastAsia"/>
                <w:sz w:val="21"/>
                <w:szCs w:val="21"/>
              </w:rPr>
              <w:t>□</w:t>
            </w:r>
            <w:r w:rsidR="00DF40A8">
              <w:rPr>
                <w:rFonts w:ascii="ＭＳ Ｐゴシック" w:eastAsia="ＭＳ Ｐゴシック" w:hAnsi="ＭＳ Ｐゴシック" w:hint="eastAsia"/>
                <w:sz w:val="21"/>
                <w:szCs w:val="21"/>
              </w:rPr>
              <w:t xml:space="preserve"> </w:t>
            </w:r>
            <w:r w:rsidRPr="00A64C6C">
              <w:rPr>
                <w:rFonts w:ascii="ＭＳ Ｐゴシック" w:eastAsia="ＭＳ Ｐゴシック" w:hAnsi="ＭＳ Ｐゴシック" w:hint="eastAsia"/>
                <w:sz w:val="21"/>
                <w:szCs w:val="21"/>
              </w:rPr>
              <w:t>(該当する場合はチェックを入れてください）</w:t>
            </w:r>
          </w:p>
          <w:p w14:paraId="0A88F106" w14:textId="77777777" w:rsidR="008A4C71" w:rsidRPr="008A4C71" w:rsidRDefault="006D12F0" w:rsidP="008A4C71">
            <w:pPr>
              <w:adjustRightInd w:val="0"/>
              <w:snapToGrid w:val="0"/>
              <w:spacing w:afterLines="30" w:after="98"/>
              <w:rPr>
                <w:rFonts w:ascii="ＭＳ Ｐゴシック" w:eastAsia="ＭＳ Ｐゴシック" w:hAnsi="ＭＳ Ｐゴシック"/>
                <w:sz w:val="21"/>
                <w:szCs w:val="21"/>
              </w:rPr>
            </w:pPr>
            <w:r w:rsidRPr="00B126C2">
              <w:rPr>
                <w:rFonts w:ascii="ＭＳ Ｐゴシック" w:eastAsia="ＭＳ Ｐゴシック" w:hAnsi="ＭＳ Ｐゴシック" w:hint="eastAsia"/>
                <w:sz w:val="21"/>
                <w:szCs w:val="21"/>
              </w:rPr>
              <w:t>＊</w:t>
            </w:r>
            <w:r w:rsidR="008A4C71">
              <w:rPr>
                <w:rFonts w:ascii="ＭＳ Ｐゴシック" w:eastAsia="ＭＳ Ｐゴシック" w:hAnsi="ＭＳ Ｐゴシック" w:hint="eastAsia"/>
                <w:sz w:val="21"/>
                <w:szCs w:val="21"/>
              </w:rPr>
              <w:t>非会員の</w:t>
            </w:r>
            <w:r w:rsidR="00536CC9">
              <w:rPr>
                <w:rFonts w:ascii="ＭＳ Ｐゴシック" w:eastAsia="ＭＳ Ｐゴシック" w:hAnsi="ＭＳ Ｐゴシック" w:hint="eastAsia"/>
                <w:sz w:val="21"/>
                <w:szCs w:val="21"/>
              </w:rPr>
              <w:t>講演者</w:t>
            </w:r>
            <w:r w:rsidR="00DF40A8">
              <w:rPr>
                <w:rFonts w:ascii="ＭＳ Ｐゴシック" w:eastAsia="ＭＳ Ｐゴシック" w:hAnsi="ＭＳ Ｐゴシック" w:hint="eastAsia"/>
                <w:sz w:val="21"/>
                <w:szCs w:val="21"/>
              </w:rPr>
              <w:t xml:space="preserve"> </w:t>
            </w:r>
            <w:r w:rsidR="00A64C6C" w:rsidRPr="00A64C6C">
              <w:rPr>
                <w:rFonts w:ascii="ＭＳ Ｐゴシック" w:eastAsia="ＭＳ Ｐゴシック" w:hAnsi="ＭＳ Ｐゴシック" w:hint="eastAsia"/>
                <w:sz w:val="21"/>
                <w:szCs w:val="21"/>
              </w:rPr>
              <w:t>(該当する場合は</w:t>
            </w:r>
            <w:r w:rsidR="008A4C71">
              <w:rPr>
                <w:rFonts w:ascii="ＭＳ Ｐゴシック" w:eastAsia="ＭＳ Ｐゴシック" w:hAnsi="ＭＳ Ｐゴシック" w:hint="eastAsia"/>
                <w:sz w:val="21"/>
                <w:szCs w:val="21"/>
              </w:rPr>
              <w:t>演者欄の</w:t>
            </w:r>
            <w:r w:rsidR="008A4C71" w:rsidRPr="00B126C2">
              <w:rPr>
                <w:rFonts w:ascii="ＭＳ Ｐゴシック" w:eastAsia="ＭＳ Ｐゴシック" w:hAnsi="ＭＳ Ｐゴシック" w:hint="eastAsia"/>
                <w:sz w:val="21"/>
                <w:szCs w:val="21"/>
              </w:rPr>
              <w:t>□</w:t>
            </w:r>
            <w:r w:rsidR="008A4C71">
              <w:rPr>
                <w:rFonts w:ascii="ＭＳ Ｐゴシック" w:eastAsia="ＭＳ Ｐゴシック" w:hAnsi="ＭＳ Ｐゴシック" w:hint="eastAsia"/>
                <w:sz w:val="21"/>
                <w:szCs w:val="21"/>
              </w:rPr>
              <w:t>に</w:t>
            </w:r>
            <w:r w:rsidR="00A64C6C" w:rsidRPr="00A64C6C">
              <w:rPr>
                <w:rFonts w:ascii="ＭＳ Ｐゴシック" w:eastAsia="ＭＳ Ｐゴシック" w:hAnsi="ＭＳ Ｐゴシック" w:hint="eastAsia"/>
                <w:sz w:val="21"/>
                <w:szCs w:val="21"/>
              </w:rPr>
              <w:t>チェックを入れてください）</w:t>
            </w:r>
          </w:p>
        </w:tc>
      </w:tr>
    </w:tbl>
    <w:p w14:paraId="22D445FB" w14:textId="2B592BAD" w:rsidR="007E5E12" w:rsidRDefault="007E5E12" w:rsidP="00A066FA">
      <w:pPr>
        <w:autoSpaceDE w:val="0"/>
        <w:autoSpaceDN w:val="0"/>
        <w:adjustRightInd w:val="0"/>
        <w:snapToGrid w:val="0"/>
        <w:ind w:right="1120"/>
        <w:rPr>
          <w:rFonts w:ascii="ＭＳ Ｐ明朝" w:eastAsia="ＭＳ Ｐ明朝" w:hAnsi="ＭＳ Ｐ明朝"/>
          <w:sz w:val="21"/>
          <w:szCs w:val="21"/>
        </w:rPr>
      </w:pPr>
    </w:p>
    <w:p w14:paraId="16ED44DF" w14:textId="77777777" w:rsidR="007E5E12" w:rsidRDefault="007E5E12" w:rsidP="007E5E12">
      <w:pPr>
        <w:spacing w:line="240" w:lineRule="exact"/>
        <w:rPr>
          <w:rFonts w:ascii="ＭＳ 明朝" w:eastAsia="ＭＳ 明朝" w:hAnsi="ＭＳ 明朝"/>
          <w:b/>
          <w:color w:val="000000" w:themeColor="text1"/>
          <w:sz w:val="21"/>
          <w:szCs w:val="21"/>
          <w:u w:val="single"/>
        </w:rPr>
      </w:pPr>
      <w:r>
        <w:rPr>
          <w:rFonts w:ascii="ＭＳ Ｐ明朝" w:eastAsia="ＭＳ Ｐ明朝" w:hAnsi="ＭＳ Ｐ明朝"/>
          <w:sz w:val="21"/>
          <w:szCs w:val="21"/>
        </w:rPr>
        <w:br w:type="column"/>
      </w:r>
      <w:r w:rsidRPr="005F1A86">
        <w:rPr>
          <w:rFonts w:ascii="ＭＳ 明朝" w:eastAsia="ＭＳ 明朝" w:hAnsi="ＭＳ 明朝" w:hint="eastAsia"/>
          <w:b/>
          <w:color w:val="000000" w:themeColor="text1"/>
          <w:sz w:val="21"/>
          <w:szCs w:val="21"/>
          <w:u w:val="single"/>
        </w:rPr>
        <w:lastRenderedPageBreak/>
        <w:t>公益社団法人日本植物学会大会開催に関する覚書</w:t>
      </w:r>
      <w:r>
        <w:rPr>
          <w:rFonts w:ascii="ＭＳ 明朝" w:eastAsia="ＭＳ 明朝" w:hAnsi="ＭＳ 明朝" w:hint="eastAsia"/>
          <w:b/>
          <w:color w:val="000000" w:themeColor="text1"/>
          <w:sz w:val="21"/>
          <w:szCs w:val="21"/>
          <w:u w:val="single"/>
        </w:rPr>
        <w:t xml:space="preserve">　抜粋</w:t>
      </w:r>
    </w:p>
    <w:p w14:paraId="2777DB42" w14:textId="77777777" w:rsidR="007E5E12" w:rsidRDefault="007E5E12" w:rsidP="007E5E12">
      <w:pPr>
        <w:spacing w:line="240" w:lineRule="exact"/>
        <w:rPr>
          <w:rFonts w:ascii="ＭＳ 明朝" w:eastAsia="ＭＳ 明朝" w:hAnsi="ＭＳ 明朝"/>
          <w:b/>
          <w:color w:val="000000" w:themeColor="text1"/>
          <w:sz w:val="21"/>
          <w:szCs w:val="21"/>
          <w:u w:val="single"/>
        </w:rPr>
      </w:pPr>
    </w:p>
    <w:p w14:paraId="3AF527A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1</w:t>
      </w:r>
      <w:r w:rsidRPr="005F1A86">
        <w:rPr>
          <w:rFonts w:ascii="ＭＳ 明朝" w:eastAsia="ＭＳ 明朝" w:hAnsi="ＭＳ 明朝"/>
          <w:color w:val="000000" w:themeColor="text1"/>
          <w:sz w:val="21"/>
          <w:szCs w:val="21"/>
        </w:rPr>
        <w:t>9</w:t>
      </w:r>
      <w:r w:rsidRPr="005F1A86">
        <w:rPr>
          <w:rFonts w:ascii="ＭＳ 明朝" w:eastAsia="ＭＳ 明朝" w:hAnsi="ＭＳ 明朝" w:hint="eastAsia"/>
          <w:color w:val="000000" w:themeColor="text1"/>
          <w:sz w:val="21"/>
          <w:szCs w:val="21"/>
        </w:rPr>
        <w:t xml:space="preserve">．参加費納入に関する注意事項 </w:t>
      </w:r>
    </w:p>
    <w:p w14:paraId="69FEE238"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 xml:space="preserve">(1)非会員がシンポジウムの講演者となっている場合の取り扱い：非会員のシンポジウム講演者の参加費は、徴収しない。参加証は交付する。ただし、要旨集は配布しない。当該講演者が通常の参加を希望する場合には、非会員の参加として取り扱う。ただし、参加費を支払っている非会員のシンポジウム講演者については、通常の非会員と同じく要旨集を配布する。シンポジウムオーガナイザーには、大会開催前に当該講演者が会員になるように勧誘していただくことを文書で依頼する。 </w:t>
      </w:r>
    </w:p>
    <w:p w14:paraId="72397327"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 xml:space="preserve">(2)非会員の参加者が会員価格で事前登録している場合の取り扱い：事前登録を完了している者については、登録時に支払う意志があったものとして、大会開催時に事前登録の非会員金額の不足額を請求する。ただし、大会開催まで又は大会当日に入会する場合には、登録時に遡及して会員として取り扱う。 </w:t>
      </w:r>
    </w:p>
    <w:p w14:paraId="2103A631"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 xml:space="preserve">(3)発表申し込み者が非会員であった場合の取り扱い：発表申込者が学会に未入会であった場合には、原則として要旨集入稿日を期限として学会への入会を本部より依頼する。 その際に、入会手続きが期限までに完了しない場合には、発表取り消しになる可能性がある旨を通知する。入会しない場合及び入会しない旨の申し出があった場合には、要旨集から削除する。 </w:t>
      </w:r>
    </w:p>
    <w:p w14:paraId="4A9032C8" w14:textId="240B6591" w:rsidR="007E5E12"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(4)本覚書で扱っている参加費及び懇親会費の納入等に関して、別表1にまとめる。</w:t>
      </w:r>
    </w:p>
    <w:p w14:paraId="24DCA5D3" w14:textId="77777777" w:rsidR="007E5E12" w:rsidRDefault="007E5E12" w:rsidP="007E5E12">
      <w:pPr>
        <w:spacing w:line="240" w:lineRule="exact"/>
        <w:rPr>
          <w:rFonts w:ascii="ＭＳ 明朝" w:eastAsia="ＭＳ 明朝" w:hAnsi="ＭＳ 明朝"/>
          <w:color w:val="000000" w:themeColor="text1"/>
          <w:sz w:val="21"/>
          <w:szCs w:val="21"/>
        </w:rPr>
      </w:pPr>
    </w:p>
    <w:p w14:paraId="04850B34" w14:textId="44AF33D1" w:rsidR="007E5E12" w:rsidRPr="003713FF" w:rsidRDefault="007E5E12" w:rsidP="007E5E12">
      <w:pPr>
        <w:spacing w:line="240" w:lineRule="exact"/>
        <w:rPr>
          <w:rFonts w:ascii="ＭＳ 明朝" w:eastAsia="ＭＳ 明朝" w:hAnsi="ＭＳ 明朝"/>
          <w:b/>
          <w:color w:val="000000" w:themeColor="text1"/>
          <w:sz w:val="21"/>
          <w:szCs w:val="21"/>
          <w:u w:val="single"/>
        </w:rPr>
      </w:pPr>
      <w:r w:rsidRPr="005F1A86">
        <w:rPr>
          <w:rFonts w:ascii="ＭＳ 明朝" w:eastAsia="ＭＳ 明朝" w:hAnsi="ＭＳ 明朝"/>
          <w:noProof/>
          <w:color w:val="000000" w:themeColor="text1"/>
          <w:sz w:val="21"/>
          <w:szCs w:val="21"/>
        </w:rPr>
        <w:drawing>
          <wp:anchor distT="0" distB="0" distL="114300" distR="114300" simplePos="0" relativeHeight="251659264" behindDoc="0" locked="0" layoutInCell="1" allowOverlap="1" wp14:anchorId="1063AB6D" wp14:editId="007F2004">
            <wp:simplePos x="0" y="0"/>
            <wp:positionH relativeFrom="column">
              <wp:posOffset>192</wp:posOffset>
            </wp:positionH>
            <wp:positionV relativeFrom="paragraph">
              <wp:posOffset>252</wp:posOffset>
            </wp:positionV>
            <wp:extent cx="6465898" cy="4352340"/>
            <wp:effectExtent l="0" t="0" r="0" b="0"/>
            <wp:wrapTopAndBottom/>
            <wp:docPr id="4072013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01356" name="図 407201356"/>
                    <pic:cNvPicPr/>
                  </pic:nvPicPr>
                  <pic:blipFill rotWithShape="1">
                    <a:blip r:embed="rId10"/>
                    <a:srcRect t="5637" r="8191"/>
                    <a:stretch/>
                  </pic:blipFill>
                  <pic:spPr bwMode="auto">
                    <a:xfrm>
                      <a:off x="0" y="0"/>
                      <a:ext cx="6465898" cy="4352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F8F887" w14:textId="77777777" w:rsidR="007E5E12" w:rsidRPr="003713FF" w:rsidRDefault="007E5E12" w:rsidP="007E5E12">
      <w:pPr>
        <w:spacing w:line="240" w:lineRule="exact"/>
        <w:rPr>
          <w:rFonts w:ascii="Times New Roman" w:eastAsia="ＭＳ Ｐ明朝" w:hAnsi="Times New Roman"/>
          <w:sz w:val="21"/>
          <w:szCs w:val="21"/>
        </w:rPr>
      </w:pPr>
      <w:r>
        <w:rPr>
          <w:rFonts w:ascii="Times New Roman" w:eastAsia="ＭＳ Ｐ明朝" w:hAnsi="Times New Roman"/>
          <w:sz w:val="21"/>
          <w:szCs w:val="21"/>
        </w:rPr>
        <w:t xml:space="preserve"> </w:t>
      </w:r>
    </w:p>
    <w:p w14:paraId="22630CAA" w14:textId="77777777" w:rsidR="007E5E12" w:rsidRPr="005F1A86" w:rsidRDefault="007E5E12" w:rsidP="007E5E12">
      <w:pPr>
        <w:spacing w:line="240" w:lineRule="exact"/>
        <w:rPr>
          <w:rFonts w:ascii="ＭＳ 明朝" w:eastAsia="ＭＳ 明朝" w:hAnsi="ＭＳ 明朝"/>
          <w:b/>
          <w:color w:val="000000" w:themeColor="text1"/>
          <w:sz w:val="21"/>
          <w:szCs w:val="21"/>
          <w:u w:val="single"/>
        </w:rPr>
      </w:pPr>
      <w:r w:rsidRPr="005F1A86">
        <w:rPr>
          <w:rFonts w:ascii="ＭＳ 明朝" w:eastAsia="ＭＳ 明朝" w:hAnsi="ＭＳ 明朝" w:hint="eastAsia"/>
          <w:b/>
          <w:color w:val="000000" w:themeColor="text1"/>
          <w:sz w:val="21"/>
          <w:szCs w:val="21"/>
          <w:u w:val="single"/>
          <w:lang w:eastAsia="zh-TW"/>
        </w:rPr>
        <w:t>公益社団法人日本植物学会出張規程</w:t>
      </w:r>
    </w:p>
    <w:p w14:paraId="4CE9A362" w14:textId="77777777" w:rsidR="007E5E12" w:rsidRPr="005F1A86" w:rsidRDefault="007E5E12" w:rsidP="007E5E12">
      <w:pPr>
        <w:spacing w:line="240" w:lineRule="exact"/>
        <w:rPr>
          <w:rFonts w:ascii="ＭＳ 明朝" w:eastAsia="ＭＳ 明朝" w:hAnsi="ＭＳ 明朝"/>
          <w:color w:val="000000" w:themeColor="text1"/>
          <w:sz w:val="21"/>
          <w:szCs w:val="21"/>
          <w:lang w:eastAsia="zh-TW"/>
        </w:rPr>
      </w:pPr>
    </w:p>
    <w:p w14:paraId="3A2DC75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(目的)</w:t>
      </w:r>
    </w:p>
    <w:p w14:paraId="0944F4D4"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xml:space="preserve"> 条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公益社団法人日本植物学会（以下「本学会」という）の役員・委員・職員（以下「役員等」という）が会務のため出張する場合</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及び</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会長が認めた者が学会の依頼を受けて旅行する場合に関して必要な手続き及び出張旅費等を定めることを目的とする</w:t>
      </w:r>
      <w:r w:rsidRPr="005F1A86">
        <w:rPr>
          <w:rFonts w:ascii="ＭＳ 明朝" w:eastAsia="ＭＳ 明朝" w:hAnsi="ＭＳ 明朝"/>
          <w:color w:val="000000" w:themeColor="text1"/>
          <w:sz w:val="21"/>
          <w:szCs w:val="21"/>
        </w:rPr>
        <w:t>。</w:t>
      </w:r>
    </w:p>
    <w:p w14:paraId="3571208A"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4FFA187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(旅行命令等)</w:t>
      </w:r>
    </w:p>
    <w:p w14:paraId="488947E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xml:space="preserve"> 条 前条に規定する出張のため旅費を受ける場合は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事前に会長の発する旅行命令を受けなければならない</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また</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変更（取消しを含む</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以下同じ</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）する場合も同様とする</w:t>
      </w:r>
      <w:r w:rsidRPr="005F1A86">
        <w:rPr>
          <w:rFonts w:ascii="ＭＳ 明朝" w:eastAsia="ＭＳ 明朝" w:hAnsi="ＭＳ 明朝"/>
          <w:color w:val="000000" w:themeColor="text1"/>
          <w:sz w:val="21"/>
          <w:szCs w:val="21"/>
        </w:rPr>
        <w:t>。</w:t>
      </w:r>
    </w:p>
    <w:p w14:paraId="55982502"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旅行する者は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必要に応じて所属研究機関に対して</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本学会から旅費支給がある旨の出張届を提出しなければならない</w:t>
      </w:r>
      <w:r w:rsidRPr="005F1A86">
        <w:rPr>
          <w:rFonts w:ascii="ＭＳ 明朝" w:eastAsia="ＭＳ 明朝" w:hAnsi="ＭＳ 明朝"/>
          <w:color w:val="000000" w:themeColor="text1"/>
          <w:sz w:val="21"/>
          <w:szCs w:val="21"/>
        </w:rPr>
        <w:t>。</w:t>
      </w:r>
    </w:p>
    <w:p w14:paraId="48D0B17E"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0935FA9B"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（出張の区分）</w:t>
      </w:r>
    </w:p>
    <w:p w14:paraId="76DBB8E3"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 xml:space="preserve"> 条 出張は日帰り出張</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宿泊出張及び特別出張の</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 xml:space="preserve"> 種類とし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その定義は以下の各号に定めるとこ</w:t>
      </w:r>
      <w:r w:rsidRPr="005F1A86">
        <w:rPr>
          <w:rFonts w:ascii="ＭＳ 明朝" w:eastAsia="ＭＳ 明朝" w:hAnsi="ＭＳ 明朝" w:hint="eastAsia"/>
          <w:color w:val="000000" w:themeColor="text1"/>
          <w:sz w:val="21"/>
          <w:szCs w:val="21"/>
        </w:rPr>
        <w:lastRenderedPageBreak/>
        <w:t>ろとする</w:t>
      </w:r>
      <w:r w:rsidRPr="005F1A86">
        <w:rPr>
          <w:rFonts w:ascii="ＭＳ 明朝" w:eastAsia="ＭＳ 明朝" w:hAnsi="ＭＳ 明朝"/>
          <w:color w:val="000000" w:themeColor="text1"/>
          <w:sz w:val="21"/>
          <w:szCs w:val="21"/>
        </w:rPr>
        <w:t>。</w:t>
      </w:r>
    </w:p>
    <w:p w14:paraId="6650DF9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日帰り出張 会務のために本学会の役員等が旅行し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宿泊を必要としない出張をいう</w:t>
      </w:r>
      <w:r w:rsidRPr="005F1A86">
        <w:rPr>
          <w:rFonts w:ascii="ＭＳ 明朝" w:eastAsia="ＭＳ 明朝" w:hAnsi="ＭＳ 明朝"/>
          <w:color w:val="000000" w:themeColor="text1"/>
          <w:sz w:val="21"/>
          <w:szCs w:val="21"/>
        </w:rPr>
        <w:t>。</w:t>
      </w:r>
    </w:p>
    <w:p w14:paraId="479E78E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宿泊出張 会務のために本学会の役員等が旅行し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宿泊を必要とする出張をいう</w:t>
      </w:r>
      <w:r w:rsidRPr="005F1A86">
        <w:rPr>
          <w:rFonts w:ascii="ＭＳ 明朝" w:eastAsia="ＭＳ 明朝" w:hAnsi="ＭＳ 明朝"/>
          <w:color w:val="000000" w:themeColor="text1"/>
          <w:sz w:val="21"/>
          <w:szCs w:val="21"/>
        </w:rPr>
        <w:t>。</w:t>
      </w:r>
    </w:p>
    <w:p w14:paraId="2590EF9D"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 特別出張 会長が認めた者が本学会の依頼を受けて旅行する出張をいう</w:t>
      </w:r>
      <w:r w:rsidRPr="005F1A86">
        <w:rPr>
          <w:rFonts w:ascii="ＭＳ 明朝" w:eastAsia="ＭＳ 明朝" w:hAnsi="ＭＳ 明朝"/>
          <w:color w:val="000000" w:themeColor="text1"/>
          <w:sz w:val="21"/>
          <w:szCs w:val="21"/>
        </w:rPr>
        <w:t>。</w:t>
      </w:r>
    </w:p>
    <w:p w14:paraId="44452EA1"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2D1AB31A"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（移動方法）</w:t>
      </w:r>
    </w:p>
    <w:p w14:paraId="7455B36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 xml:space="preserve"> 条 旅行をする者の移動は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原則として公共交通機関を利用するものとし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遠隔地からの移動は鉄道又は航空機を利用し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最も経済的な経路を選択するものとする</w:t>
      </w:r>
      <w:r w:rsidRPr="005F1A86">
        <w:rPr>
          <w:rFonts w:ascii="ＭＳ 明朝" w:eastAsia="ＭＳ 明朝" w:hAnsi="ＭＳ 明朝"/>
          <w:color w:val="000000" w:themeColor="text1"/>
          <w:sz w:val="21"/>
          <w:szCs w:val="21"/>
        </w:rPr>
        <w:t>。</w:t>
      </w:r>
    </w:p>
    <w:p w14:paraId="16D050C9"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50B7E4E4"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（旅費の定義）</w:t>
      </w:r>
    </w:p>
    <w:p w14:paraId="39D4EFAC"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5</w:t>
      </w:r>
      <w:r w:rsidRPr="005F1A86">
        <w:rPr>
          <w:rFonts w:ascii="ＭＳ 明朝" w:eastAsia="ＭＳ 明朝" w:hAnsi="ＭＳ 明朝" w:hint="eastAsia"/>
          <w:color w:val="000000" w:themeColor="text1"/>
          <w:sz w:val="21"/>
          <w:szCs w:val="21"/>
        </w:rPr>
        <w:t xml:space="preserve"> 条 本規程でいう旅費とは以下の各号のものをいう</w:t>
      </w:r>
      <w:r w:rsidRPr="005F1A86">
        <w:rPr>
          <w:rFonts w:ascii="ＭＳ 明朝" w:eastAsia="ＭＳ 明朝" w:hAnsi="ＭＳ 明朝"/>
          <w:color w:val="000000" w:themeColor="text1"/>
          <w:sz w:val="21"/>
          <w:szCs w:val="21"/>
        </w:rPr>
        <w:t>。</w:t>
      </w:r>
    </w:p>
    <w:p w14:paraId="38FB6217" w14:textId="77777777" w:rsidR="007E5E12" w:rsidRPr="005F1A86" w:rsidRDefault="007E5E12" w:rsidP="007E5E12">
      <w:pPr>
        <w:spacing w:line="240" w:lineRule="exact"/>
        <w:rPr>
          <w:rFonts w:ascii="ＭＳ 明朝" w:eastAsia="ＭＳ 明朝" w:hAnsi="ＭＳ 明朝"/>
          <w:color w:val="000000" w:themeColor="text1"/>
          <w:sz w:val="21"/>
          <w:szCs w:val="21"/>
          <w:lang w:eastAsia="zh-TW"/>
        </w:rPr>
      </w:pPr>
      <w:r w:rsidRPr="005F1A86">
        <w:rPr>
          <w:rFonts w:ascii="ＭＳ 明朝" w:eastAsia="ＭＳ 明朝" w:hAnsi="ＭＳ 明朝" w:hint="eastAsia"/>
          <w:color w:val="000000" w:themeColor="text1"/>
          <w:sz w:val="21"/>
          <w:szCs w:val="21"/>
          <w:lang w:eastAsia="zh-TW"/>
        </w:rPr>
        <w:t>（</w:t>
      </w:r>
      <w:r w:rsidRPr="005F1A86">
        <w:rPr>
          <w:rFonts w:ascii="ＭＳ 明朝" w:eastAsia="ＭＳ 明朝" w:hAnsi="ＭＳ 明朝"/>
          <w:color w:val="000000" w:themeColor="text1"/>
          <w:sz w:val="21"/>
          <w:szCs w:val="21"/>
          <w:lang w:eastAsia="zh-TW"/>
        </w:rPr>
        <w:t>1</w:t>
      </w:r>
      <w:r w:rsidRPr="005F1A86">
        <w:rPr>
          <w:rFonts w:ascii="ＭＳ 明朝" w:eastAsia="ＭＳ 明朝" w:hAnsi="ＭＳ 明朝" w:hint="eastAsia"/>
          <w:color w:val="000000" w:themeColor="text1"/>
          <w:sz w:val="21"/>
          <w:szCs w:val="21"/>
          <w:lang w:eastAsia="zh-TW"/>
        </w:rPr>
        <w:t>） 交通費</w:t>
      </w:r>
    </w:p>
    <w:p w14:paraId="1EEEE692" w14:textId="77777777" w:rsidR="007E5E12" w:rsidRPr="005F1A86" w:rsidRDefault="007E5E12" w:rsidP="007E5E12">
      <w:pPr>
        <w:spacing w:line="240" w:lineRule="exact"/>
        <w:rPr>
          <w:rFonts w:ascii="ＭＳ 明朝" w:eastAsia="ＭＳ 明朝" w:hAnsi="ＭＳ 明朝"/>
          <w:color w:val="000000" w:themeColor="text1"/>
          <w:sz w:val="21"/>
          <w:szCs w:val="21"/>
          <w:lang w:eastAsia="zh-TW"/>
        </w:rPr>
      </w:pPr>
      <w:r w:rsidRPr="005F1A86">
        <w:rPr>
          <w:rFonts w:ascii="ＭＳ 明朝" w:eastAsia="ＭＳ 明朝" w:hAnsi="ＭＳ 明朝" w:hint="eastAsia"/>
          <w:color w:val="000000" w:themeColor="text1"/>
          <w:sz w:val="21"/>
          <w:szCs w:val="21"/>
          <w:lang w:eastAsia="zh-TW"/>
        </w:rPr>
        <w:t>（</w:t>
      </w:r>
      <w:r w:rsidRPr="005F1A86">
        <w:rPr>
          <w:rFonts w:ascii="ＭＳ 明朝" w:eastAsia="ＭＳ 明朝" w:hAnsi="ＭＳ 明朝"/>
          <w:color w:val="000000" w:themeColor="text1"/>
          <w:sz w:val="21"/>
          <w:szCs w:val="21"/>
          <w:lang w:eastAsia="zh-TW"/>
        </w:rPr>
        <w:t>2</w:t>
      </w:r>
      <w:r w:rsidRPr="005F1A86">
        <w:rPr>
          <w:rFonts w:ascii="ＭＳ 明朝" w:eastAsia="ＭＳ 明朝" w:hAnsi="ＭＳ 明朝" w:hint="eastAsia"/>
          <w:color w:val="000000" w:themeColor="text1"/>
          <w:sz w:val="21"/>
          <w:szCs w:val="21"/>
          <w:lang w:eastAsia="zh-TW"/>
        </w:rPr>
        <w:t>） 宿泊費</w:t>
      </w:r>
    </w:p>
    <w:p w14:paraId="4E103D30" w14:textId="77777777" w:rsidR="007E5E12" w:rsidRPr="005F1A86" w:rsidRDefault="007E5E12" w:rsidP="007E5E12">
      <w:pPr>
        <w:spacing w:line="240" w:lineRule="exact"/>
        <w:rPr>
          <w:rFonts w:ascii="ＭＳ 明朝" w:eastAsia="ＭＳ 明朝" w:hAnsi="ＭＳ 明朝"/>
          <w:color w:val="000000" w:themeColor="text1"/>
          <w:sz w:val="21"/>
          <w:szCs w:val="21"/>
          <w:lang w:eastAsia="zh-TW"/>
        </w:rPr>
      </w:pPr>
      <w:r w:rsidRPr="005F1A86">
        <w:rPr>
          <w:rFonts w:ascii="ＭＳ 明朝" w:eastAsia="ＭＳ 明朝" w:hAnsi="ＭＳ 明朝" w:hint="eastAsia"/>
          <w:color w:val="000000" w:themeColor="text1"/>
          <w:sz w:val="21"/>
          <w:szCs w:val="21"/>
          <w:lang w:eastAsia="zh-TW"/>
        </w:rPr>
        <w:t>（</w:t>
      </w:r>
      <w:r w:rsidRPr="005F1A86">
        <w:rPr>
          <w:rFonts w:ascii="ＭＳ 明朝" w:eastAsia="ＭＳ 明朝" w:hAnsi="ＭＳ 明朝"/>
          <w:color w:val="000000" w:themeColor="text1"/>
          <w:sz w:val="21"/>
          <w:szCs w:val="21"/>
          <w:lang w:eastAsia="zh-TW"/>
        </w:rPr>
        <w:t>3</w:t>
      </w:r>
      <w:r w:rsidRPr="005F1A86">
        <w:rPr>
          <w:rFonts w:ascii="ＭＳ 明朝" w:eastAsia="ＭＳ 明朝" w:hAnsi="ＭＳ 明朝" w:hint="eastAsia"/>
          <w:color w:val="000000" w:themeColor="text1"/>
          <w:sz w:val="21"/>
          <w:szCs w:val="21"/>
          <w:lang w:eastAsia="zh-TW"/>
        </w:rPr>
        <w:t>） 日当</w:t>
      </w:r>
    </w:p>
    <w:p w14:paraId="60084595" w14:textId="77777777" w:rsidR="007E5E12" w:rsidRPr="005F1A86" w:rsidRDefault="007E5E12" w:rsidP="007E5E12">
      <w:pPr>
        <w:spacing w:line="240" w:lineRule="exact"/>
        <w:rPr>
          <w:rFonts w:ascii="ＭＳ 明朝" w:eastAsia="ＭＳ 明朝" w:hAnsi="ＭＳ 明朝"/>
          <w:color w:val="000000" w:themeColor="text1"/>
          <w:sz w:val="21"/>
          <w:szCs w:val="21"/>
          <w:lang w:eastAsia="zh-TW"/>
        </w:rPr>
      </w:pPr>
    </w:p>
    <w:p w14:paraId="38625B97"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（交通費の算定）</w:t>
      </w:r>
    </w:p>
    <w:p w14:paraId="3060905D"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 xml:space="preserve"> 条 第</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 xml:space="preserve"> 条の遠隔地からの移動による交通費は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次の各号に掲げる方法で算定する</w:t>
      </w:r>
      <w:r w:rsidRPr="005F1A86">
        <w:rPr>
          <w:rFonts w:ascii="ＭＳ 明朝" w:eastAsia="ＭＳ 明朝" w:hAnsi="ＭＳ 明朝"/>
          <w:color w:val="000000" w:themeColor="text1"/>
          <w:sz w:val="21"/>
          <w:szCs w:val="21"/>
        </w:rPr>
        <w:t>。</w:t>
      </w:r>
    </w:p>
    <w:p w14:paraId="038F17D4"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国内の移動による交通費のみ支給する</w:t>
      </w:r>
      <w:r w:rsidRPr="005F1A86">
        <w:rPr>
          <w:rFonts w:ascii="ＭＳ 明朝" w:eastAsia="ＭＳ 明朝" w:hAnsi="ＭＳ 明朝"/>
          <w:color w:val="000000" w:themeColor="text1"/>
          <w:sz w:val="21"/>
          <w:szCs w:val="21"/>
        </w:rPr>
        <w:t>。</w:t>
      </w:r>
    </w:p>
    <w:p w14:paraId="2391E3E7"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鉄道利用の場合は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主たる勤務機関又は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住居の所在地の最寄り駅から用務地の最寄り駅までの経路のうち</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最も経済的な経路により旅行した場合の往復普通運賃とする</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また片道</w:t>
      </w:r>
      <w:r w:rsidRPr="005F1A86">
        <w:rPr>
          <w:rFonts w:ascii="ＭＳ 明朝" w:eastAsia="ＭＳ 明朝" w:hAnsi="ＭＳ 明朝"/>
          <w:color w:val="000000" w:themeColor="text1"/>
          <w:sz w:val="21"/>
          <w:szCs w:val="21"/>
        </w:rPr>
        <w:t>100</w:t>
      </w:r>
      <w:r w:rsidRPr="005F1A86">
        <w:rPr>
          <w:rFonts w:ascii="ＭＳ 明朝" w:eastAsia="ＭＳ 明朝" w:hAnsi="ＭＳ 明朝" w:hint="eastAsia"/>
          <w:color w:val="000000" w:themeColor="text1"/>
          <w:sz w:val="21"/>
          <w:szCs w:val="21"/>
        </w:rPr>
        <w:t>km を越える場合の往復特急料金（新幹線を含む）</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片道</w:t>
      </w:r>
      <w:r w:rsidRPr="005F1A86">
        <w:rPr>
          <w:rFonts w:ascii="ＭＳ 明朝" w:eastAsia="ＭＳ 明朝" w:hAnsi="ＭＳ 明朝"/>
          <w:color w:val="000000" w:themeColor="text1"/>
          <w:sz w:val="21"/>
          <w:szCs w:val="21"/>
        </w:rPr>
        <w:t>50</w:t>
      </w:r>
      <w:r w:rsidRPr="005F1A86">
        <w:rPr>
          <w:rFonts w:ascii="ＭＳ 明朝" w:eastAsia="ＭＳ 明朝" w:hAnsi="ＭＳ 明朝" w:hint="eastAsia"/>
          <w:color w:val="000000" w:themeColor="text1"/>
          <w:sz w:val="21"/>
          <w:szCs w:val="21"/>
        </w:rPr>
        <w:t>km を越える場合の往復急行料を支給する</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但し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会長が必要と認めた場合はこの距離以内でも特急料金（新幹線を含む）</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急行料を支給する</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また</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片道</w:t>
      </w:r>
      <w:r w:rsidRPr="005F1A86">
        <w:rPr>
          <w:rFonts w:ascii="ＭＳ 明朝" w:eastAsia="ＭＳ 明朝" w:hAnsi="ＭＳ 明朝"/>
          <w:color w:val="000000" w:themeColor="text1"/>
          <w:sz w:val="21"/>
          <w:szCs w:val="21"/>
        </w:rPr>
        <w:t>100</w:t>
      </w:r>
      <w:r w:rsidRPr="005F1A86">
        <w:rPr>
          <w:rFonts w:ascii="ＭＳ 明朝" w:eastAsia="ＭＳ 明朝" w:hAnsi="ＭＳ 明朝" w:hint="eastAsia"/>
          <w:color w:val="000000" w:themeColor="text1"/>
          <w:sz w:val="21"/>
          <w:szCs w:val="21"/>
        </w:rPr>
        <w:t>kmを越える場合</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指定席特急料金を支給することができる</w:t>
      </w:r>
      <w:r w:rsidRPr="005F1A86">
        <w:rPr>
          <w:rFonts w:ascii="ＭＳ 明朝" w:eastAsia="ＭＳ 明朝" w:hAnsi="ＭＳ 明朝"/>
          <w:color w:val="000000" w:themeColor="text1"/>
          <w:sz w:val="21"/>
          <w:szCs w:val="21"/>
        </w:rPr>
        <w:t>。</w:t>
      </w:r>
    </w:p>
    <w:p w14:paraId="2EE0DE20"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 航空機利用の場合は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前号に準じ</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普通席の往復航空運賃ならびに空港までの往復交通費実費を合算したものとする</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 xml:space="preserve"> </w:t>
      </w:r>
    </w:p>
    <w:p w14:paraId="03B636DD"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）科学研究費等の財源の裏付けがある場合には</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に関わらず海外からの招聘者に係る往復の交通費を支給できる</w:t>
      </w:r>
      <w:r w:rsidRPr="005F1A86">
        <w:rPr>
          <w:rFonts w:ascii="ＭＳ 明朝" w:eastAsia="ＭＳ 明朝" w:hAnsi="ＭＳ 明朝"/>
          <w:color w:val="000000" w:themeColor="text1"/>
          <w:sz w:val="21"/>
          <w:szCs w:val="21"/>
        </w:rPr>
        <w:t>。</w:t>
      </w:r>
    </w:p>
    <w:p w14:paraId="00636979"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00D1E861"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（宿泊費支給の基準）</w:t>
      </w:r>
    </w:p>
    <w:p w14:paraId="0FCC852B"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 xml:space="preserve"> 条 宿泊費は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以下の各号に該当するときに支給することができる</w:t>
      </w:r>
      <w:r w:rsidRPr="005F1A86">
        <w:rPr>
          <w:rFonts w:ascii="ＭＳ 明朝" w:eastAsia="ＭＳ 明朝" w:hAnsi="ＭＳ 明朝"/>
          <w:color w:val="000000" w:themeColor="text1"/>
          <w:sz w:val="21"/>
          <w:szCs w:val="21"/>
        </w:rPr>
        <w:t>。</w:t>
      </w:r>
    </w:p>
    <w:p w14:paraId="341D7FC0"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会務が</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xml:space="preserve"> 日以上に及ぶ場合</w:t>
      </w:r>
    </w:p>
    <w:p w14:paraId="6ABABF97"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その他</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会長が必要と認めた場合</w:t>
      </w:r>
    </w:p>
    <w:p w14:paraId="1954F1B4"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6AC944CE"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（宿泊費の算定）</w:t>
      </w:r>
    </w:p>
    <w:p w14:paraId="46617870"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8</w:t>
      </w:r>
      <w:r w:rsidRPr="005F1A86">
        <w:rPr>
          <w:rFonts w:ascii="ＭＳ 明朝" w:eastAsia="ＭＳ 明朝" w:hAnsi="ＭＳ 明朝" w:hint="eastAsia"/>
          <w:color w:val="000000" w:themeColor="text1"/>
          <w:sz w:val="21"/>
          <w:szCs w:val="21"/>
        </w:rPr>
        <w:t xml:space="preserve"> 条 宿泊費は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原則</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国内での宿泊にのみ</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実費（上限を</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泊</w:t>
      </w:r>
      <w:r w:rsidRPr="005F1A86">
        <w:rPr>
          <w:rFonts w:ascii="ＭＳ 明朝" w:eastAsia="ＭＳ 明朝" w:hAnsi="ＭＳ 明朝"/>
          <w:color w:val="000000" w:themeColor="text1"/>
          <w:sz w:val="21"/>
          <w:szCs w:val="21"/>
        </w:rPr>
        <w:t>15</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000</w:t>
      </w:r>
      <w:r w:rsidRPr="005F1A86">
        <w:rPr>
          <w:rFonts w:ascii="ＭＳ 明朝" w:eastAsia="ＭＳ 明朝" w:hAnsi="ＭＳ 明朝" w:hint="eastAsia"/>
          <w:color w:val="000000" w:themeColor="text1"/>
          <w:sz w:val="21"/>
          <w:szCs w:val="21"/>
        </w:rPr>
        <w:t xml:space="preserve"> 円</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税別</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）を支給する</w:t>
      </w:r>
    </w:p>
    <w:p w14:paraId="24564638"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（日当支給の基準）</w:t>
      </w:r>
    </w:p>
    <w:p w14:paraId="1CD08A8B"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9</w:t>
      </w:r>
      <w:r w:rsidRPr="005F1A86">
        <w:rPr>
          <w:rFonts w:ascii="ＭＳ 明朝" w:eastAsia="ＭＳ 明朝" w:hAnsi="ＭＳ 明朝" w:hint="eastAsia"/>
          <w:color w:val="000000" w:themeColor="text1"/>
          <w:sz w:val="21"/>
          <w:szCs w:val="21"/>
        </w:rPr>
        <w:t>条 日当は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以下の各号に該当するときに支給することができる</w:t>
      </w:r>
      <w:r w:rsidRPr="005F1A86">
        <w:rPr>
          <w:rFonts w:ascii="ＭＳ 明朝" w:eastAsia="ＭＳ 明朝" w:hAnsi="ＭＳ 明朝"/>
          <w:color w:val="000000" w:themeColor="text1"/>
          <w:sz w:val="21"/>
          <w:szCs w:val="21"/>
        </w:rPr>
        <w:t>。</w:t>
      </w:r>
    </w:p>
    <w:p w14:paraId="075FB2D1"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）科学研究費等により外国居住者を招聘する場合</w:t>
      </w:r>
    </w:p>
    <w:p w14:paraId="7D5BB7DD"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 xml:space="preserve"> (2) </w:t>
      </w:r>
      <w:r w:rsidRPr="005F1A86">
        <w:rPr>
          <w:rFonts w:ascii="ＭＳ 明朝" w:eastAsia="ＭＳ 明朝" w:hAnsi="ＭＳ 明朝" w:hint="eastAsia"/>
          <w:color w:val="000000" w:themeColor="text1"/>
          <w:sz w:val="21"/>
          <w:szCs w:val="21"/>
        </w:rPr>
        <w:t>理事会主催のシンポジウムに参加する非会員に宿泊費を支給する場合</w:t>
      </w:r>
    </w:p>
    <w:p w14:paraId="42A9A57A"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 xml:space="preserve"> (3) </w:t>
      </w:r>
      <w:r w:rsidRPr="005F1A86">
        <w:rPr>
          <w:rFonts w:ascii="ＭＳ 明朝" w:eastAsia="ＭＳ 明朝" w:hAnsi="ＭＳ 明朝" w:hint="eastAsia"/>
          <w:color w:val="000000" w:themeColor="text1"/>
          <w:sz w:val="21"/>
          <w:szCs w:val="21"/>
        </w:rPr>
        <w:t>宿泊出張の場合</w:t>
      </w:r>
    </w:p>
    <w:p w14:paraId="013E0D78"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）その他</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会長が必要と認めた場合</w:t>
      </w:r>
    </w:p>
    <w:p w14:paraId="44976765"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7F666D5F"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（日当の算定）</w:t>
      </w:r>
    </w:p>
    <w:p w14:paraId="177EDF75"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10</w:t>
      </w:r>
      <w:r w:rsidRPr="005F1A86">
        <w:rPr>
          <w:rFonts w:ascii="ＭＳ 明朝" w:eastAsia="ＭＳ 明朝" w:hAnsi="ＭＳ 明朝" w:hint="eastAsia"/>
          <w:color w:val="000000" w:themeColor="text1"/>
          <w:sz w:val="21"/>
          <w:szCs w:val="21"/>
        </w:rPr>
        <w:t>条 日当は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以下の通りに支給する。</w:t>
      </w:r>
    </w:p>
    <w:p w14:paraId="794F4E69"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）科学研究費等により外国居住者を招聘する場合は、原則</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日あたり</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500</w:t>
      </w:r>
      <w:r w:rsidRPr="005F1A86">
        <w:rPr>
          <w:rFonts w:ascii="ＭＳ 明朝" w:eastAsia="ＭＳ 明朝" w:hAnsi="ＭＳ 明朝" w:hint="eastAsia"/>
          <w:color w:val="000000" w:themeColor="text1"/>
          <w:sz w:val="21"/>
          <w:szCs w:val="21"/>
        </w:rPr>
        <w:t>円とする。ただし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必要に応じて調整して支給することができる</w:t>
      </w:r>
      <w:r w:rsidRPr="005F1A86">
        <w:rPr>
          <w:rFonts w:ascii="ＭＳ 明朝" w:eastAsia="ＭＳ 明朝" w:hAnsi="ＭＳ 明朝"/>
          <w:color w:val="000000" w:themeColor="text1"/>
          <w:sz w:val="21"/>
          <w:szCs w:val="21"/>
        </w:rPr>
        <w:t>。</w:t>
      </w:r>
    </w:p>
    <w:p w14:paraId="72801A3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 xml:space="preserve"> (2)</w:t>
      </w:r>
      <w:r w:rsidRPr="005F1A86">
        <w:rPr>
          <w:rFonts w:ascii="ＭＳ 明朝" w:eastAsia="ＭＳ 明朝" w:hAnsi="ＭＳ 明朝" w:hint="eastAsia"/>
          <w:color w:val="000000" w:themeColor="text1"/>
          <w:sz w:val="21"/>
          <w:szCs w:val="21"/>
        </w:rPr>
        <w:t>理事会主催のシンポジウムに参加する非会員に宿泊費を支給する場合は、</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泊につき</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日あたり</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500</w:t>
      </w:r>
      <w:r w:rsidRPr="005F1A86">
        <w:rPr>
          <w:rFonts w:ascii="ＭＳ 明朝" w:eastAsia="ＭＳ 明朝" w:hAnsi="ＭＳ 明朝" w:hint="eastAsia"/>
          <w:color w:val="000000" w:themeColor="text1"/>
          <w:sz w:val="21"/>
          <w:szCs w:val="21"/>
        </w:rPr>
        <w:t>円とする。</w:t>
      </w:r>
    </w:p>
    <w:p w14:paraId="377A846D"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 xml:space="preserve"> (3)</w:t>
      </w:r>
      <w:r w:rsidRPr="005F1A86">
        <w:rPr>
          <w:rFonts w:ascii="ＭＳ 明朝" w:eastAsia="ＭＳ 明朝" w:hAnsi="ＭＳ 明朝" w:hint="eastAsia"/>
          <w:color w:val="000000" w:themeColor="text1"/>
          <w:sz w:val="21"/>
          <w:szCs w:val="21"/>
        </w:rPr>
        <w:t>宿泊出張の場合は、</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泊につき</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日あたり</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500</w:t>
      </w:r>
      <w:r w:rsidRPr="005F1A86">
        <w:rPr>
          <w:rFonts w:ascii="ＭＳ 明朝" w:eastAsia="ＭＳ 明朝" w:hAnsi="ＭＳ 明朝" w:hint="eastAsia"/>
          <w:color w:val="000000" w:themeColor="text1"/>
          <w:sz w:val="21"/>
          <w:szCs w:val="21"/>
        </w:rPr>
        <w:t>円とする。</w:t>
      </w:r>
    </w:p>
    <w:p w14:paraId="72371858" w14:textId="77777777" w:rsidR="007E5E12" w:rsidRPr="005F1A86" w:rsidRDefault="007E5E12" w:rsidP="007E5E12">
      <w:pPr>
        <w:spacing w:line="240" w:lineRule="exact"/>
        <w:rPr>
          <w:rFonts w:ascii="ＭＳ 明朝" w:eastAsia="ＭＳ 明朝" w:hAnsi="ＭＳ 明朝"/>
          <w:b/>
          <w:color w:val="000000" w:themeColor="text1"/>
          <w:sz w:val="21"/>
          <w:szCs w:val="21"/>
        </w:rPr>
      </w:pPr>
      <w:r w:rsidRPr="005F1A86">
        <w:rPr>
          <w:rFonts w:ascii="ＭＳ 明朝" w:eastAsia="ＭＳ 明朝" w:hAnsi="ＭＳ 明朝"/>
          <w:color w:val="000000" w:themeColor="text1"/>
          <w:sz w:val="21"/>
          <w:szCs w:val="21"/>
        </w:rPr>
        <w:t xml:space="preserve"> </w:t>
      </w:r>
    </w:p>
    <w:p w14:paraId="46ADE480"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1823D825"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（支給の例外）</w:t>
      </w:r>
    </w:p>
    <w:p w14:paraId="3227CE85"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11</w:t>
      </w:r>
      <w:r w:rsidRPr="005F1A86">
        <w:rPr>
          <w:rFonts w:ascii="ＭＳ 明朝" w:eastAsia="ＭＳ 明朝" w:hAnsi="ＭＳ 明朝" w:hint="eastAsia"/>
          <w:color w:val="000000" w:themeColor="text1"/>
          <w:sz w:val="21"/>
          <w:szCs w:val="21"/>
        </w:rPr>
        <w:t xml:space="preserve"> 条 次の各号の場合は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交通費</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宿泊費及び日当を支給しない</w:t>
      </w:r>
      <w:r w:rsidRPr="005F1A86">
        <w:rPr>
          <w:rFonts w:ascii="ＭＳ 明朝" w:eastAsia="ＭＳ 明朝" w:hAnsi="ＭＳ 明朝"/>
          <w:color w:val="000000" w:themeColor="text1"/>
          <w:sz w:val="21"/>
          <w:szCs w:val="21"/>
        </w:rPr>
        <w:t>。</w:t>
      </w:r>
    </w:p>
    <w:p w14:paraId="3C2A9E4E"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）会長が不要と認めた場合</w:t>
      </w:r>
    </w:p>
    <w:p w14:paraId="4A07F5F2"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）本人が辞退した場合</w:t>
      </w:r>
    </w:p>
    <w:p w14:paraId="2E731610"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102232CA"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（特別出張の取り扱い）</w:t>
      </w:r>
    </w:p>
    <w:p w14:paraId="0B033418"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12</w:t>
      </w:r>
      <w:r w:rsidRPr="005F1A86">
        <w:rPr>
          <w:rFonts w:ascii="ＭＳ 明朝" w:eastAsia="ＭＳ 明朝" w:hAnsi="ＭＳ 明朝" w:hint="eastAsia"/>
          <w:color w:val="000000" w:themeColor="text1"/>
          <w:sz w:val="21"/>
          <w:szCs w:val="21"/>
        </w:rPr>
        <w:t xml:space="preserve"> 条 特別出張の取り扱いは以下の各号に定めるところとする</w:t>
      </w:r>
      <w:r w:rsidRPr="005F1A86">
        <w:rPr>
          <w:rFonts w:ascii="ＭＳ 明朝" w:eastAsia="ＭＳ 明朝" w:hAnsi="ＭＳ 明朝"/>
          <w:color w:val="000000" w:themeColor="text1"/>
          <w:sz w:val="21"/>
          <w:szCs w:val="21"/>
        </w:rPr>
        <w:t>。</w:t>
      </w:r>
    </w:p>
    <w:p w14:paraId="14F245DA"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）本学会大賞受賞者が大会に参加する場合</w:t>
      </w:r>
    </w:p>
    <w:p w14:paraId="2D6E7A7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原則として第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 xml:space="preserve"> 条に定める交通費の実費を支給する</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ただし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会長が認めた場合は第</w:t>
      </w:r>
      <w:r w:rsidRPr="005F1A86">
        <w:rPr>
          <w:rFonts w:ascii="ＭＳ 明朝" w:eastAsia="ＭＳ 明朝" w:hAnsi="ＭＳ 明朝"/>
          <w:color w:val="000000" w:themeColor="text1"/>
          <w:sz w:val="21"/>
          <w:szCs w:val="21"/>
        </w:rPr>
        <w:t>8</w:t>
      </w:r>
      <w:r w:rsidRPr="005F1A86">
        <w:rPr>
          <w:rFonts w:ascii="ＭＳ 明朝" w:eastAsia="ＭＳ 明朝" w:hAnsi="ＭＳ 明朝" w:hint="eastAsia"/>
          <w:color w:val="000000" w:themeColor="text1"/>
          <w:sz w:val="21"/>
          <w:szCs w:val="21"/>
        </w:rPr>
        <w:t xml:space="preserve"> 条に定める宿泊費を支給する</w:t>
      </w:r>
      <w:r w:rsidRPr="005F1A86">
        <w:rPr>
          <w:rFonts w:ascii="ＭＳ 明朝" w:eastAsia="ＭＳ 明朝" w:hAnsi="ＭＳ 明朝"/>
          <w:color w:val="000000" w:themeColor="text1"/>
          <w:sz w:val="21"/>
          <w:szCs w:val="21"/>
        </w:rPr>
        <w:t>。</w:t>
      </w:r>
    </w:p>
    <w:p w14:paraId="025CD88A"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）本学会特別賞受賞の非会員が大会に参加する場合原則として第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条に定める交通費の実費を支給し</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宿泊費は支給しない</w:t>
      </w:r>
      <w:r w:rsidRPr="005F1A86">
        <w:rPr>
          <w:rFonts w:ascii="ＭＳ 明朝" w:eastAsia="ＭＳ 明朝" w:hAnsi="ＭＳ 明朝"/>
          <w:color w:val="000000" w:themeColor="text1"/>
          <w:sz w:val="21"/>
          <w:szCs w:val="21"/>
        </w:rPr>
        <w:t>。</w:t>
      </w:r>
    </w:p>
    <w:p w14:paraId="3EEBC72D"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lastRenderedPageBreak/>
        <w:t>（</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）理事会主催のシンポジウムにて非会員が学術集会に参加する場合原則として第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条に定める交通費の実費を支給する。会長が認めた場合は第</w:t>
      </w:r>
      <w:r w:rsidRPr="005F1A86">
        <w:rPr>
          <w:rFonts w:ascii="ＭＳ 明朝" w:eastAsia="ＭＳ 明朝" w:hAnsi="ＭＳ 明朝"/>
          <w:color w:val="000000" w:themeColor="text1"/>
          <w:sz w:val="21"/>
          <w:szCs w:val="21"/>
        </w:rPr>
        <w:t>8</w:t>
      </w:r>
      <w:r w:rsidRPr="005F1A86">
        <w:rPr>
          <w:rFonts w:ascii="ＭＳ 明朝" w:eastAsia="ＭＳ 明朝" w:hAnsi="ＭＳ 明朝" w:hint="eastAsia"/>
          <w:color w:val="000000" w:themeColor="text1"/>
          <w:sz w:val="21"/>
          <w:szCs w:val="21"/>
        </w:rPr>
        <w:t>条に定める宿泊費と第</w:t>
      </w:r>
      <w:r w:rsidRPr="005F1A86">
        <w:rPr>
          <w:rFonts w:ascii="ＭＳ 明朝" w:eastAsia="ＭＳ 明朝" w:hAnsi="ＭＳ 明朝"/>
          <w:color w:val="000000" w:themeColor="text1"/>
          <w:sz w:val="21"/>
          <w:szCs w:val="21"/>
        </w:rPr>
        <w:t>9</w:t>
      </w:r>
      <w:r w:rsidRPr="005F1A86">
        <w:rPr>
          <w:rFonts w:ascii="ＭＳ 明朝" w:eastAsia="ＭＳ 明朝" w:hAnsi="ＭＳ 明朝" w:hint="eastAsia"/>
          <w:color w:val="000000" w:themeColor="text1"/>
          <w:sz w:val="21"/>
          <w:szCs w:val="21"/>
        </w:rPr>
        <w:t>条に定める日当を支給することができる。</w:t>
      </w:r>
    </w:p>
    <w:p w14:paraId="7644E728"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）科学研究費等の財源による海外からの招聘者には、係る往復交通費の実費と宿泊費と日当を支給することができる。その他の海外からの招聘者には支給しない。</w:t>
      </w:r>
    </w:p>
    <w:p w14:paraId="4C64EA42"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5</w:t>
      </w:r>
      <w:r w:rsidRPr="005F1A86">
        <w:rPr>
          <w:rFonts w:ascii="ＭＳ 明朝" w:eastAsia="ＭＳ 明朝" w:hAnsi="ＭＳ 明朝" w:hint="eastAsia"/>
          <w:color w:val="000000" w:themeColor="text1"/>
          <w:sz w:val="21"/>
          <w:szCs w:val="21"/>
        </w:rPr>
        <w:t>）JPR国際シンポジウムにて非会員が学術集会に参加する場合、（</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）の理事会主催のシンポジストと同じ扱いにする。ただし（</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）を除く海外からの招聘者には支給しない。</w:t>
      </w:r>
    </w:p>
    <w:p w14:paraId="567BC23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）その他</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会長が必要と認めた場合</w:t>
      </w:r>
    </w:p>
    <w:p w14:paraId="64D68275"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）科学研究費等の財源の裏付けがあり、出張者の健康上の理由など特別な理由から会長が必要と認めた場合は、第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条（</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）にかかわらず航空運賃についてビジネスクラスの実費を支給することができる</w:t>
      </w:r>
      <w:r w:rsidRPr="005F1A86">
        <w:rPr>
          <w:rFonts w:ascii="ＭＳ 明朝" w:eastAsia="ＭＳ 明朝" w:hAnsi="ＭＳ 明朝"/>
          <w:color w:val="000000" w:themeColor="text1"/>
          <w:sz w:val="21"/>
          <w:szCs w:val="21"/>
        </w:rPr>
        <w:t>。</w:t>
      </w:r>
    </w:p>
    <w:p w14:paraId="1457B17A"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0340492D"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（自動車による出張）</w:t>
      </w:r>
    </w:p>
    <w:p w14:paraId="5443EB22"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13</w:t>
      </w:r>
      <w:r w:rsidRPr="005F1A86">
        <w:rPr>
          <w:rFonts w:ascii="ＭＳ 明朝" w:eastAsia="ＭＳ 明朝" w:hAnsi="ＭＳ 明朝" w:hint="eastAsia"/>
          <w:color w:val="000000" w:themeColor="text1"/>
          <w:sz w:val="21"/>
          <w:szCs w:val="21"/>
        </w:rPr>
        <w:t xml:space="preserve"> 条 自動車を利用した出張は原則として認めない</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事情により自動車による出張を行わざるを得ない場合には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あらかじめ会長の許可を受けなければならない</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その際</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燃料</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駐車料</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有料道路通行料はそれを証明するものを提出した場合に限り支給する</w:t>
      </w:r>
      <w:r w:rsidRPr="005F1A86">
        <w:rPr>
          <w:rFonts w:ascii="ＭＳ 明朝" w:eastAsia="ＭＳ 明朝" w:hAnsi="ＭＳ 明朝"/>
          <w:color w:val="000000" w:themeColor="text1"/>
          <w:sz w:val="21"/>
          <w:szCs w:val="21"/>
        </w:rPr>
        <w:t>。</w:t>
      </w:r>
    </w:p>
    <w:p w14:paraId="4CA06280"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3FEFAF9A"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（その他の費用の取り扱い）</w:t>
      </w:r>
    </w:p>
    <w:p w14:paraId="69307E62"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14</w:t>
      </w:r>
      <w:r w:rsidRPr="005F1A86">
        <w:rPr>
          <w:rFonts w:ascii="ＭＳ 明朝" w:eastAsia="ＭＳ 明朝" w:hAnsi="ＭＳ 明朝" w:hint="eastAsia"/>
          <w:color w:val="000000" w:themeColor="text1"/>
          <w:sz w:val="21"/>
          <w:szCs w:val="21"/>
        </w:rPr>
        <w:t>条 出張中</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やむを得ずタクシー等を利用した場合については請求により実費を支給する</w:t>
      </w:r>
      <w:r w:rsidRPr="005F1A86">
        <w:rPr>
          <w:rFonts w:ascii="ＭＳ 明朝" w:eastAsia="ＭＳ 明朝" w:hAnsi="ＭＳ 明朝"/>
          <w:color w:val="000000" w:themeColor="text1"/>
          <w:sz w:val="21"/>
          <w:szCs w:val="21"/>
        </w:rPr>
        <w:t>。</w:t>
      </w:r>
    </w:p>
    <w:p w14:paraId="046D74D5"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7627D330"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（出張中の欠勤）</w:t>
      </w:r>
    </w:p>
    <w:p w14:paraId="70DDC109"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15</w:t>
      </w:r>
      <w:r w:rsidRPr="005F1A86">
        <w:rPr>
          <w:rFonts w:ascii="ＭＳ 明朝" w:eastAsia="ＭＳ 明朝" w:hAnsi="ＭＳ 明朝" w:hint="eastAsia"/>
          <w:color w:val="000000" w:themeColor="text1"/>
          <w:sz w:val="21"/>
          <w:szCs w:val="21"/>
        </w:rPr>
        <w:t xml:space="preserve"> 条 出張中に勤務を欠いた期間については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その期間中の休日を含め</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特に定められた場合を除き旅費を支給しない</w:t>
      </w:r>
      <w:r w:rsidRPr="005F1A86">
        <w:rPr>
          <w:rFonts w:ascii="ＭＳ 明朝" w:eastAsia="ＭＳ 明朝" w:hAnsi="ＭＳ 明朝"/>
          <w:color w:val="000000" w:themeColor="text1"/>
          <w:sz w:val="21"/>
          <w:szCs w:val="21"/>
        </w:rPr>
        <w:t>。</w:t>
      </w:r>
    </w:p>
    <w:p w14:paraId="064365FE"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62AC6E27"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（出張中の災害等の取り扱い）</w:t>
      </w:r>
    </w:p>
    <w:p w14:paraId="0C0AC6CE"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16</w:t>
      </w:r>
      <w:r w:rsidRPr="005F1A86">
        <w:rPr>
          <w:rFonts w:ascii="ＭＳ 明朝" w:eastAsia="ＭＳ 明朝" w:hAnsi="ＭＳ 明朝" w:hint="eastAsia"/>
          <w:color w:val="000000" w:themeColor="text1"/>
          <w:sz w:val="21"/>
          <w:szCs w:val="21"/>
        </w:rPr>
        <w:t xml:space="preserve"> 条 旅行中交通機関の事故又は天災又は宿泊施設の火災等</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本人の責めに帰すべきでない事情による変更がある場合は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旅費額の全部又は一部を支給する</w:t>
      </w:r>
      <w:r w:rsidRPr="005F1A86">
        <w:rPr>
          <w:rFonts w:ascii="ＭＳ 明朝" w:eastAsia="ＭＳ 明朝" w:hAnsi="ＭＳ 明朝"/>
          <w:color w:val="000000" w:themeColor="text1"/>
          <w:sz w:val="21"/>
          <w:szCs w:val="21"/>
        </w:rPr>
        <w:t>。</w:t>
      </w:r>
    </w:p>
    <w:p w14:paraId="14799140"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16C5F182"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（時間外勤務の取り扱い）</w:t>
      </w:r>
    </w:p>
    <w:p w14:paraId="42CED6FA"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17</w:t>
      </w:r>
      <w:r w:rsidRPr="005F1A86">
        <w:rPr>
          <w:rFonts w:ascii="ＭＳ 明朝" w:eastAsia="ＭＳ 明朝" w:hAnsi="ＭＳ 明朝" w:hint="eastAsia"/>
          <w:color w:val="000000" w:themeColor="text1"/>
          <w:sz w:val="21"/>
          <w:szCs w:val="21"/>
        </w:rPr>
        <w:t xml:space="preserve"> 条 出張旅費を支給する職員については時間外勤務の取り扱いは行わない</w:t>
      </w:r>
      <w:r w:rsidRPr="005F1A86">
        <w:rPr>
          <w:rFonts w:ascii="ＭＳ 明朝" w:eastAsia="ＭＳ 明朝" w:hAnsi="ＭＳ 明朝"/>
          <w:color w:val="000000" w:themeColor="text1"/>
          <w:sz w:val="21"/>
          <w:szCs w:val="21"/>
        </w:rPr>
        <w:t>。</w:t>
      </w:r>
    </w:p>
    <w:p w14:paraId="141A0AFE"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46246167"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（その他）</w:t>
      </w:r>
    </w:p>
    <w:p w14:paraId="7CB98FEB"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18</w:t>
      </w:r>
      <w:r w:rsidRPr="005F1A86">
        <w:rPr>
          <w:rFonts w:ascii="ＭＳ 明朝" w:eastAsia="ＭＳ 明朝" w:hAnsi="ＭＳ 明朝" w:hint="eastAsia"/>
          <w:color w:val="000000" w:themeColor="text1"/>
          <w:sz w:val="21"/>
          <w:szCs w:val="21"/>
        </w:rPr>
        <w:t xml:space="preserve"> 条 国際会議等による海外への代表者派遣等の特別な場合で</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本規程により処理できないときは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その都度</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理事会で協議して決定する</w:t>
      </w:r>
      <w:r w:rsidRPr="005F1A86">
        <w:rPr>
          <w:rFonts w:ascii="ＭＳ 明朝" w:eastAsia="ＭＳ 明朝" w:hAnsi="ＭＳ 明朝"/>
          <w:color w:val="000000" w:themeColor="text1"/>
          <w:sz w:val="21"/>
          <w:szCs w:val="21"/>
        </w:rPr>
        <w:t>。</w:t>
      </w:r>
    </w:p>
    <w:p w14:paraId="75D332F6"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42570CAA"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（改正）</w:t>
      </w:r>
    </w:p>
    <w:p w14:paraId="208DB4FE"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19</w:t>
      </w:r>
      <w:r w:rsidRPr="005F1A86">
        <w:rPr>
          <w:rFonts w:ascii="ＭＳ 明朝" w:eastAsia="ＭＳ 明朝" w:hAnsi="ＭＳ 明朝" w:hint="eastAsia"/>
          <w:color w:val="000000" w:themeColor="text1"/>
          <w:sz w:val="21"/>
          <w:szCs w:val="21"/>
        </w:rPr>
        <w:t xml:space="preserve"> 条 この規程を改正又は廃止する場合は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理事会の承認を得なければならない</w:t>
      </w:r>
      <w:r w:rsidRPr="005F1A86">
        <w:rPr>
          <w:rFonts w:ascii="ＭＳ 明朝" w:eastAsia="ＭＳ 明朝" w:hAnsi="ＭＳ 明朝"/>
          <w:color w:val="000000" w:themeColor="text1"/>
          <w:sz w:val="21"/>
          <w:szCs w:val="21"/>
        </w:rPr>
        <w:t>。</w:t>
      </w:r>
    </w:p>
    <w:p w14:paraId="776548F0"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03AC2922"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22</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18</w:t>
      </w:r>
      <w:r w:rsidRPr="005F1A86">
        <w:rPr>
          <w:rFonts w:ascii="ＭＳ 明朝" w:eastAsia="ＭＳ 明朝" w:hAnsi="ＭＳ 明朝" w:hint="eastAsia"/>
          <w:color w:val="000000" w:themeColor="text1"/>
          <w:sz w:val="21"/>
          <w:szCs w:val="21"/>
        </w:rPr>
        <w:t xml:space="preserve"> 日から施行する</w:t>
      </w:r>
      <w:r w:rsidRPr="005F1A86">
        <w:rPr>
          <w:rFonts w:ascii="ＭＳ 明朝" w:eastAsia="ＭＳ 明朝" w:hAnsi="ＭＳ 明朝"/>
          <w:color w:val="000000" w:themeColor="text1"/>
          <w:sz w:val="21"/>
          <w:szCs w:val="21"/>
        </w:rPr>
        <w:t>。</w:t>
      </w:r>
    </w:p>
    <w:p w14:paraId="7EB2C042"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23</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8</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20</w:t>
      </w:r>
      <w:r w:rsidRPr="005F1A86">
        <w:rPr>
          <w:rFonts w:ascii="ＭＳ 明朝" w:eastAsia="ＭＳ 明朝" w:hAnsi="ＭＳ 明朝" w:hint="eastAsia"/>
          <w:color w:val="000000" w:themeColor="text1"/>
          <w:sz w:val="21"/>
          <w:szCs w:val="21"/>
        </w:rPr>
        <w:t xml:space="preserve"> 日から施行する</w:t>
      </w:r>
      <w:r w:rsidRPr="005F1A86">
        <w:rPr>
          <w:rFonts w:ascii="ＭＳ 明朝" w:eastAsia="ＭＳ 明朝" w:hAnsi="ＭＳ 明朝"/>
          <w:color w:val="000000" w:themeColor="text1"/>
          <w:sz w:val="21"/>
          <w:szCs w:val="21"/>
        </w:rPr>
        <w:t>。</w:t>
      </w:r>
    </w:p>
    <w:p w14:paraId="2A86AC0C"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一般社団法人及び一般財団法人に関する法律及び公益社団法人及び公益財団法人の認定等に関する法律の施行に伴う関係法律の整備等に関する法律第</w:t>
      </w:r>
      <w:r w:rsidRPr="005F1A86">
        <w:rPr>
          <w:rFonts w:ascii="ＭＳ 明朝" w:eastAsia="ＭＳ 明朝" w:hAnsi="ＭＳ 明朝"/>
          <w:color w:val="000000" w:themeColor="text1"/>
          <w:sz w:val="21"/>
          <w:szCs w:val="21"/>
        </w:rPr>
        <w:t>106</w:t>
      </w:r>
      <w:r w:rsidRPr="005F1A86">
        <w:rPr>
          <w:rFonts w:ascii="ＭＳ 明朝" w:eastAsia="ＭＳ 明朝" w:hAnsi="ＭＳ 明朝" w:hint="eastAsia"/>
          <w:color w:val="000000" w:themeColor="text1"/>
          <w:sz w:val="21"/>
          <w:szCs w:val="21"/>
        </w:rPr>
        <w:t xml:space="preserve"> 条第</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xml:space="preserve"> 項に定める公益法人の設立の登記の日から施行する</w:t>
      </w:r>
      <w:r w:rsidRPr="005F1A86">
        <w:rPr>
          <w:rFonts w:ascii="ＭＳ 明朝" w:eastAsia="ＭＳ 明朝" w:hAnsi="ＭＳ 明朝"/>
          <w:color w:val="000000" w:themeColor="text1"/>
          <w:sz w:val="21"/>
          <w:szCs w:val="21"/>
        </w:rPr>
        <w:t>。</w:t>
      </w:r>
    </w:p>
    <w:p w14:paraId="0B831CCF"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25</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8</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 xml:space="preserve"> 日から施行する</w:t>
      </w:r>
      <w:r w:rsidRPr="005F1A86">
        <w:rPr>
          <w:rFonts w:ascii="ＭＳ 明朝" w:eastAsia="ＭＳ 明朝" w:hAnsi="ＭＳ 明朝"/>
          <w:color w:val="000000" w:themeColor="text1"/>
          <w:sz w:val="21"/>
          <w:szCs w:val="21"/>
        </w:rPr>
        <w:t>。</w:t>
      </w:r>
    </w:p>
    <w:p w14:paraId="3FF4D983"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27</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 xml:space="preserve">31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w:t>
      </w:r>
    </w:p>
    <w:p w14:paraId="2F4945CA"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27</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 xml:space="preserve">25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w:t>
      </w:r>
    </w:p>
    <w:p w14:paraId="29073000"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28</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 xml:space="preserve">30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w:t>
      </w:r>
    </w:p>
    <w:p w14:paraId="13C92CC5"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30</w:t>
      </w:r>
      <w:r w:rsidRPr="005F1A86">
        <w:rPr>
          <w:rFonts w:ascii="ＭＳ 明朝" w:eastAsia="ＭＳ 明朝" w:hAnsi="ＭＳ 明朝" w:hint="eastAsia"/>
          <w:color w:val="000000" w:themeColor="text1"/>
          <w:sz w:val="21"/>
          <w:szCs w:val="21"/>
        </w:rPr>
        <w:t xml:space="preserve"> 年</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 xml:space="preserve"> 月</w:t>
      </w:r>
      <w:r w:rsidRPr="005F1A86">
        <w:rPr>
          <w:rFonts w:ascii="ＭＳ 明朝" w:eastAsia="ＭＳ 明朝" w:hAnsi="ＭＳ 明朝"/>
          <w:color w:val="000000" w:themeColor="text1"/>
          <w:sz w:val="21"/>
          <w:szCs w:val="21"/>
        </w:rPr>
        <w:t xml:space="preserve">10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w:t>
      </w:r>
    </w:p>
    <w:p w14:paraId="27C740F5" w14:textId="77777777" w:rsidR="007E5E12"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この規程は、</w:t>
      </w:r>
      <w:r w:rsidRPr="005F1A86">
        <w:rPr>
          <w:rFonts w:ascii="ＭＳ 明朝" w:eastAsia="ＭＳ 明朝" w:hAnsi="ＭＳ 明朝"/>
          <w:color w:val="000000" w:themeColor="text1"/>
          <w:sz w:val="21"/>
          <w:szCs w:val="21"/>
        </w:rPr>
        <w:t xml:space="preserve">2023 </w:t>
      </w:r>
      <w:r w:rsidRPr="005F1A86">
        <w:rPr>
          <w:rFonts w:ascii="ＭＳ 明朝" w:eastAsia="ＭＳ 明朝" w:hAnsi="ＭＳ 明朝" w:hint="eastAsia"/>
          <w:color w:val="000000" w:themeColor="text1"/>
          <w:sz w:val="21"/>
          <w:szCs w:val="21"/>
        </w:rPr>
        <w:t>年</w:t>
      </w:r>
      <w:r w:rsidRPr="005F1A86">
        <w:rPr>
          <w:rFonts w:ascii="ＭＳ 明朝" w:eastAsia="ＭＳ 明朝" w:hAnsi="ＭＳ 明朝"/>
          <w:color w:val="000000" w:themeColor="text1"/>
          <w:sz w:val="21"/>
          <w:szCs w:val="21"/>
        </w:rPr>
        <w:t xml:space="preserve">8 </w:t>
      </w:r>
      <w:r w:rsidRPr="005F1A86">
        <w:rPr>
          <w:rFonts w:ascii="ＭＳ 明朝" w:eastAsia="ＭＳ 明朝" w:hAnsi="ＭＳ 明朝" w:hint="eastAsia"/>
          <w:color w:val="000000" w:themeColor="text1"/>
          <w:sz w:val="21"/>
          <w:szCs w:val="21"/>
        </w:rPr>
        <w:t>月</w:t>
      </w:r>
      <w:r w:rsidRPr="005F1A86">
        <w:rPr>
          <w:rFonts w:ascii="ＭＳ 明朝" w:eastAsia="ＭＳ 明朝" w:hAnsi="ＭＳ 明朝"/>
          <w:color w:val="000000" w:themeColor="text1"/>
          <w:sz w:val="21"/>
          <w:szCs w:val="21"/>
        </w:rPr>
        <w:t xml:space="preserve">1 </w:t>
      </w:r>
      <w:r w:rsidRPr="005F1A86">
        <w:rPr>
          <w:rFonts w:ascii="ＭＳ 明朝" w:eastAsia="ＭＳ 明朝" w:hAnsi="ＭＳ 明朝" w:hint="eastAsia"/>
          <w:color w:val="000000" w:themeColor="text1"/>
          <w:sz w:val="21"/>
          <w:szCs w:val="21"/>
        </w:rPr>
        <w:t>日から施行する。</w:t>
      </w:r>
    </w:p>
    <w:p w14:paraId="2213C41B"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6B571620" w14:textId="77777777" w:rsidR="007E5E12" w:rsidRDefault="007E5E12" w:rsidP="007E5E12">
      <w:pPr>
        <w:autoSpaceDE w:val="0"/>
        <w:autoSpaceDN w:val="0"/>
        <w:adjustRightInd w:val="0"/>
        <w:snapToGrid w:val="0"/>
        <w:ind w:right="1120"/>
        <w:rPr>
          <w:rFonts w:ascii="Times New Roman" w:eastAsia="ＭＳ Ｐ明朝" w:hAnsi="Times New Roman"/>
          <w:sz w:val="21"/>
          <w:szCs w:val="21"/>
        </w:rPr>
      </w:pPr>
    </w:p>
    <w:p w14:paraId="06F8AD0F" w14:textId="77777777" w:rsidR="007E5E12" w:rsidRPr="005F1A86" w:rsidRDefault="007E5E12" w:rsidP="007E5E12">
      <w:pPr>
        <w:spacing w:line="240" w:lineRule="exact"/>
        <w:rPr>
          <w:rFonts w:ascii="ＭＳ 明朝" w:eastAsia="ＭＳ 明朝" w:hAnsi="ＭＳ 明朝"/>
          <w:b/>
          <w:color w:val="000000" w:themeColor="text1"/>
          <w:sz w:val="21"/>
          <w:szCs w:val="21"/>
          <w:u w:val="single"/>
        </w:rPr>
      </w:pPr>
      <w:r w:rsidRPr="005F1A86">
        <w:rPr>
          <w:rFonts w:ascii="ＭＳ 明朝" w:eastAsia="ＭＳ 明朝" w:hAnsi="ＭＳ 明朝" w:hint="eastAsia"/>
          <w:b/>
          <w:color w:val="000000" w:themeColor="text1"/>
          <w:sz w:val="21"/>
          <w:szCs w:val="21"/>
          <w:u w:val="single"/>
        </w:rPr>
        <w:t>公益社団法人日本植物学会航空機ビジネスクラス利用の基準についての覚書</w:t>
      </w:r>
    </w:p>
    <w:p w14:paraId="0D13CD6D"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4BBC922F"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 xml:space="preserve">　公益社団法人日本植物学会出張規程の第</w:t>
      </w:r>
      <w:r w:rsidRPr="005F1A86">
        <w:rPr>
          <w:rFonts w:ascii="ＭＳ 明朝" w:eastAsia="ＭＳ 明朝" w:hAnsi="ＭＳ 明朝"/>
          <w:color w:val="000000" w:themeColor="text1"/>
          <w:sz w:val="21"/>
          <w:szCs w:val="21"/>
        </w:rPr>
        <w:t>12</w:t>
      </w:r>
      <w:r w:rsidRPr="005F1A86">
        <w:rPr>
          <w:rFonts w:ascii="ＭＳ 明朝" w:eastAsia="ＭＳ 明朝" w:hAnsi="ＭＳ 明朝" w:hint="eastAsia"/>
          <w:color w:val="000000" w:themeColor="text1"/>
          <w:sz w:val="21"/>
          <w:szCs w:val="21"/>
        </w:rPr>
        <w:t xml:space="preserve"> 条第</w:t>
      </w:r>
      <w:r w:rsidRPr="005F1A86">
        <w:rPr>
          <w:rFonts w:ascii="ＭＳ 明朝" w:eastAsia="ＭＳ 明朝" w:hAnsi="ＭＳ 明朝"/>
          <w:color w:val="000000" w:themeColor="text1"/>
          <w:sz w:val="21"/>
          <w:szCs w:val="21"/>
        </w:rPr>
        <w:t>5</w:t>
      </w:r>
      <w:r w:rsidRPr="005F1A86">
        <w:rPr>
          <w:rFonts w:ascii="ＭＳ 明朝" w:eastAsia="ＭＳ 明朝" w:hAnsi="ＭＳ 明朝" w:hint="eastAsia"/>
          <w:color w:val="000000" w:themeColor="text1"/>
          <w:sz w:val="21"/>
          <w:szCs w:val="21"/>
        </w:rPr>
        <w:t>項に基づき、航空機ビジネスクラス利用を求める者は、事前に理由書（様式自由）を提出しなければならない。</w:t>
      </w:r>
    </w:p>
    <w:p w14:paraId="1C40E8C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 xml:space="preserve">　なお</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以下の各号のいずれかに該当する場合は</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ビジネスクラス利用を許可</w:t>
      </w:r>
      <w:r w:rsidRPr="005F1A86">
        <w:rPr>
          <w:rFonts w:ascii="ＭＳ 明朝" w:eastAsia="ＭＳ 明朝" w:hAnsi="ＭＳ 明朝" w:hint="eastAsia"/>
          <w:color w:val="000000" w:themeColor="text1"/>
          <w:sz w:val="21"/>
          <w:szCs w:val="21"/>
        </w:rPr>
        <w:t>す</w:t>
      </w:r>
      <w:r w:rsidRPr="005F1A86">
        <w:rPr>
          <w:rFonts w:ascii="ＭＳ 明朝" w:eastAsia="ＭＳ 明朝" w:hAnsi="ＭＳ 明朝"/>
          <w:color w:val="000000" w:themeColor="text1"/>
          <w:sz w:val="21"/>
          <w:szCs w:val="21"/>
        </w:rPr>
        <w:t>る十分な理由があると判断することができる</w:t>
      </w:r>
      <w:r w:rsidRPr="005F1A86">
        <w:rPr>
          <w:rFonts w:ascii="ＭＳ 明朝" w:eastAsia="ＭＳ 明朝" w:hAnsi="ＭＳ 明朝" w:hint="eastAsia"/>
          <w:color w:val="000000" w:themeColor="text1"/>
          <w:sz w:val="21"/>
          <w:szCs w:val="21"/>
        </w:rPr>
        <w:t>。</w:t>
      </w:r>
    </w:p>
    <w:p w14:paraId="012EA34A"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753AF990"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急性肺血栓塞栓症（いわゆるエコノミ―クラス症候群）の既往歴があるなど、静脈血栓塞栓症の強い危険因子を持つ者</w:t>
      </w:r>
    </w:p>
    <w:p w14:paraId="7285058B"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長時間歩くことが困難で、車椅子を利用している者</w:t>
      </w:r>
    </w:p>
    <w:p w14:paraId="74329104"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）その他の健康上の理由など、特別な理由から社会通念に照らしてビジネスクラス利用が妥当であると判断できる者</w:t>
      </w:r>
    </w:p>
    <w:p w14:paraId="52F23978" w14:textId="77777777" w:rsidR="007E5E12" w:rsidRPr="005F1A86" w:rsidRDefault="007E5E12" w:rsidP="007E5E12">
      <w:pPr>
        <w:spacing w:line="240" w:lineRule="exact"/>
        <w:rPr>
          <w:rFonts w:ascii="ＭＳ 明朝" w:eastAsia="ＭＳ 明朝" w:hAnsi="ＭＳ 明朝"/>
          <w:color w:val="000000" w:themeColor="text1"/>
          <w:sz w:val="21"/>
          <w:szCs w:val="21"/>
        </w:rPr>
      </w:pPr>
    </w:p>
    <w:p w14:paraId="3193838A"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附記</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この覚書は、平成</w:t>
      </w:r>
      <w:r w:rsidRPr="005F1A86">
        <w:rPr>
          <w:rFonts w:ascii="ＭＳ 明朝" w:eastAsia="ＭＳ 明朝" w:hAnsi="ＭＳ 明朝"/>
          <w:color w:val="000000" w:themeColor="text1"/>
          <w:sz w:val="21"/>
          <w:szCs w:val="21"/>
        </w:rPr>
        <w:t xml:space="preserve">28 </w:t>
      </w:r>
      <w:r w:rsidRPr="005F1A86">
        <w:rPr>
          <w:rFonts w:ascii="ＭＳ 明朝" w:eastAsia="ＭＳ 明朝" w:hAnsi="ＭＳ 明朝" w:hint="eastAsia"/>
          <w:color w:val="000000" w:themeColor="text1"/>
          <w:sz w:val="21"/>
          <w:szCs w:val="21"/>
        </w:rPr>
        <w:t>年</w:t>
      </w:r>
      <w:r w:rsidRPr="005F1A86">
        <w:rPr>
          <w:rFonts w:ascii="ＭＳ 明朝" w:eastAsia="ＭＳ 明朝" w:hAnsi="ＭＳ 明朝"/>
          <w:color w:val="000000" w:themeColor="text1"/>
          <w:sz w:val="21"/>
          <w:szCs w:val="21"/>
        </w:rPr>
        <w:t xml:space="preserve">7 </w:t>
      </w:r>
      <w:r w:rsidRPr="005F1A86">
        <w:rPr>
          <w:rFonts w:ascii="ＭＳ 明朝" w:eastAsia="ＭＳ 明朝" w:hAnsi="ＭＳ 明朝" w:hint="eastAsia"/>
          <w:color w:val="000000" w:themeColor="text1"/>
          <w:sz w:val="21"/>
          <w:szCs w:val="21"/>
        </w:rPr>
        <w:t>月</w:t>
      </w:r>
      <w:r w:rsidRPr="005F1A86">
        <w:rPr>
          <w:rFonts w:ascii="ＭＳ 明朝" w:eastAsia="ＭＳ 明朝" w:hAnsi="ＭＳ 明朝"/>
          <w:color w:val="000000" w:themeColor="text1"/>
          <w:sz w:val="21"/>
          <w:szCs w:val="21"/>
        </w:rPr>
        <w:t xml:space="preserve">30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 xml:space="preserve"> </w:t>
      </w:r>
    </w:p>
    <w:p w14:paraId="032A21E6"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附記</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この覚書は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平成</w:t>
      </w:r>
      <w:r w:rsidRPr="005F1A86">
        <w:rPr>
          <w:rFonts w:ascii="ＭＳ 明朝" w:eastAsia="ＭＳ 明朝" w:hAnsi="ＭＳ 明朝"/>
          <w:color w:val="000000" w:themeColor="text1"/>
          <w:sz w:val="21"/>
          <w:szCs w:val="21"/>
        </w:rPr>
        <w:t xml:space="preserve">29 </w:t>
      </w:r>
      <w:r w:rsidRPr="005F1A86">
        <w:rPr>
          <w:rFonts w:ascii="ＭＳ 明朝" w:eastAsia="ＭＳ 明朝" w:hAnsi="ＭＳ 明朝" w:hint="eastAsia"/>
          <w:color w:val="000000" w:themeColor="text1"/>
          <w:sz w:val="21"/>
          <w:szCs w:val="21"/>
        </w:rPr>
        <w:t>年</w:t>
      </w:r>
      <w:r w:rsidRPr="005F1A86">
        <w:rPr>
          <w:rFonts w:ascii="ＭＳ 明朝" w:eastAsia="ＭＳ 明朝" w:hAnsi="ＭＳ 明朝"/>
          <w:color w:val="000000" w:themeColor="text1"/>
          <w:sz w:val="21"/>
          <w:szCs w:val="21"/>
        </w:rPr>
        <w:t xml:space="preserve">1 </w:t>
      </w:r>
      <w:r w:rsidRPr="005F1A86">
        <w:rPr>
          <w:rFonts w:ascii="ＭＳ 明朝" w:eastAsia="ＭＳ 明朝" w:hAnsi="ＭＳ 明朝" w:hint="eastAsia"/>
          <w:color w:val="000000" w:themeColor="text1"/>
          <w:sz w:val="21"/>
          <w:szCs w:val="21"/>
        </w:rPr>
        <w:t>月</w:t>
      </w:r>
      <w:r w:rsidRPr="005F1A86">
        <w:rPr>
          <w:rFonts w:ascii="ＭＳ 明朝" w:eastAsia="ＭＳ 明朝" w:hAnsi="ＭＳ 明朝"/>
          <w:color w:val="000000" w:themeColor="text1"/>
          <w:sz w:val="21"/>
          <w:szCs w:val="21"/>
        </w:rPr>
        <w:t xml:space="preserve">22 </w:t>
      </w:r>
      <w:r w:rsidRPr="005F1A86">
        <w:rPr>
          <w:rFonts w:ascii="ＭＳ 明朝" w:eastAsia="ＭＳ 明朝" w:hAnsi="ＭＳ 明朝" w:hint="eastAsia"/>
          <w:color w:val="000000" w:themeColor="text1"/>
          <w:sz w:val="21"/>
          <w:szCs w:val="21"/>
        </w:rPr>
        <w:t>日から施行する</w:t>
      </w:r>
      <w:r w:rsidRPr="005F1A86">
        <w:rPr>
          <w:rFonts w:ascii="ＭＳ 明朝" w:eastAsia="ＭＳ 明朝" w:hAnsi="ＭＳ 明朝"/>
          <w:color w:val="000000" w:themeColor="text1"/>
          <w:sz w:val="21"/>
          <w:szCs w:val="21"/>
        </w:rPr>
        <w:t>。</w:t>
      </w:r>
    </w:p>
    <w:p w14:paraId="02632317" w14:textId="77777777" w:rsidR="007E5E12" w:rsidRDefault="007E5E12" w:rsidP="007E5E12">
      <w:pPr>
        <w:autoSpaceDE w:val="0"/>
        <w:autoSpaceDN w:val="0"/>
        <w:adjustRightInd w:val="0"/>
        <w:snapToGrid w:val="0"/>
        <w:ind w:right="1120"/>
        <w:rPr>
          <w:rFonts w:ascii="Times New Roman" w:eastAsia="ＭＳ Ｐ明朝" w:hAnsi="Times New Roman"/>
          <w:sz w:val="21"/>
          <w:szCs w:val="21"/>
        </w:rPr>
      </w:pPr>
    </w:p>
    <w:p w14:paraId="3045D51E" w14:textId="77777777" w:rsidR="007E5E12" w:rsidRDefault="007E5E12" w:rsidP="007E5E12">
      <w:pPr>
        <w:autoSpaceDE w:val="0"/>
        <w:autoSpaceDN w:val="0"/>
        <w:adjustRightInd w:val="0"/>
        <w:snapToGrid w:val="0"/>
        <w:ind w:right="1120"/>
        <w:rPr>
          <w:rFonts w:ascii="Times New Roman" w:eastAsia="ＭＳ Ｐ明朝" w:hAnsi="Times New Roman"/>
          <w:sz w:val="21"/>
          <w:szCs w:val="21"/>
        </w:rPr>
      </w:pPr>
    </w:p>
    <w:p w14:paraId="020DAD60" w14:textId="77777777" w:rsidR="007E5E12" w:rsidRPr="005F1A86" w:rsidRDefault="007E5E12" w:rsidP="007E5E12">
      <w:pPr>
        <w:spacing w:line="240" w:lineRule="exact"/>
        <w:rPr>
          <w:rFonts w:ascii="ＭＳ 明朝" w:eastAsia="ＭＳ 明朝" w:hAnsi="ＭＳ 明朝"/>
          <w:b/>
          <w:color w:val="000000" w:themeColor="text1"/>
          <w:sz w:val="21"/>
          <w:szCs w:val="21"/>
          <w:u w:val="single"/>
          <w:lang w:eastAsia="zh-TW"/>
        </w:rPr>
      </w:pPr>
      <w:r w:rsidRPr="005F1A86">
        <w:rPr>
          <w:rFonts w:ascii="ＭＳ 明朝" w:eastAsia="ＭＳ 明朝" w:hAnsi="ＭＳ 明朝" w:hint="eastAsia"/>
          <w:b/>
          <w:color w:val="000000" w:themeColor="text1"/>
          <w:sz w:val="21"/>
          <w:szCs w:val="21"/>
          <w:u w:val="single"/>
          <w:lang w:eastAsia="zh-TW"/>
        </w:rPr>
        <w:t>公益社団法人日本植物学会謝金規程</w:t>
      </w:r>
    </w:p>
    <w:p w14:paraId="61C0E0AA" w14:textId="77777777" w:rsidR="007E5E12" w:rsidRPr="005F1A86" w:rsidRDefault="007E5E12" w:rsidP="007E5E12">
      <w:pPr>
        <w:adjustRightInd w:val="0"/>
        <w:snapToGrid w:val="0"/>
        <w:rPr>
          <w:rFonts w:ascii="ＭＳ 明朝" w:eastAsia="ＭＳ 明朝" w:hAnsi="ＭＳ 明朝"/>
          <w:color w:val="000000" w:themeColor="text1"/>
          <w:sz w:val="21"/>
          <w:szCs w:val="21"/>
          <w:lang w:eastAsia="zh-TW"/>
        </w:rPr>
      </w:pPr>
    </w:p>
    <w:p w14:paraId="3F77BAB8"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（目的）</w:t>
      </w:r>
    </w:p>
    <w:p w14:paraId="6F42F0F8"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1</w:t>
      </w:r>
      <w:r w:rsidRPr="005F1A86">
        <w:rPr>
          <w:rFonts w:ascii="ＭＳ 明朝" w:eastAsia="ＭＳ 明朝" w:hAnsi="ＭＳ 明朝" w:hint="eastAsia"/>
          <w:color w:val="000000" w:themeColor="text1"/>
          <w:sz w:val="21"/>
          <w:szCs w:val="21"/>
        </w:rPr>
        <w:t xml:space="preserve"> 条 この規程は</w:t>
      </w: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公益社団法人日本植物学会（以下「本学会」という）の運営及び事業に伴う各種謝金の支払いに関する事項について定めることを目的とする。</w:t>
      </w:r>
    </w:p>
    <w:p w14:paraId="762348E9" w14:textId="77777777" w:rsidR="007E5E12" w:rsidRPr="005F1A86" w:rsidRDefault="007E5E12" w:rsidP="007E5E12">
      <w:pPr>
        <w:adjustRightInd w:val="0"/>
        <w:snapToGrid w:val="0"/>
        <w:rPr>
          <w:rFonts w:ascii="ＭＳ 明朝" w:eastAsia="ＭＳ 明朝" w:hAnsi="ＭＳ 明朝"/>
          <w:color w:val="000000" w:themeColor="text1"/>
          <w:sz w:val="21"/>
          <w:szCs w:val="21"/>
        </w:rPr>
      </w:pPr>
    </w:p>
    <w:p w14:paraId="42B1055C"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(支給対象・業務内容・報酬額)</w:t>
      </w:r>
    </w:p>
    <w:p w14:paraId="1C2777DC"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条 諸謝金の区分・支給対象者・対象業務の内容については、別表に掲げる通りとする。</w:t>
      </w:r>
    </w:p>
    <w:p w14:paraId="312DF9CE"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2</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報酬の額については、別表の額を上限とし、その業務に関連した理事又は担当委員が決定する。</w:t>
      </w:r>
    </w:p>
    <w:p w14:paraId="4BD5273B" w14:textId="77777777" w:rsidR="007E5E12" w:rsidRPr="005F1A86" w:rsidRDefault="007E5E12" w:rsidP="007E5E12">
      <w:pPr>
        <w:adjustRightInd w:val="0"/>
        <w:snapToGrid w:val="0"/>
        <w:rPr>
          <w:rFonts w:ascii="ＭＳ 明朝" w:eastAsia="ＭＳ 明朝" w:hAnsi="ＭＳ 明朝"/>
          <w:color w:val="000000" w:themeColor="text1"/>
          <w:sz w:val="21"/>
          <w:szCs w:val="21"/>
        </w:rPr>
      </w:pPr>
    </w:p>
    <w:p w14:paraId="4B4EE2A4"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（支払方法）</w:t>
      </w:r>
    </w:p>
    <w:p w14:paraId="2C59901C"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3</w:t>
      </w:r>
      <w:r w:rsidRPr="005F1A86">
        <w:rPr>
          <w:rFonts w:ascii="ＭＳ 明朝" w:eastAsia="ＭＳ 明朝" w:hAnsi="ＭＳ 明朝" w:hint="eastAsia"/>
          <w:color w:val="000000" w:themeColor="text1"/>
          <w:sz w:val="21"/>
          <w:szCs w:val="21"/>
        </w:rPr>
        <w:t>条 諸謝金は支給対象者本人に対して支払い、本人名義の銀行口座への振込を原則とする。但し、現金で支給することも出来る。</w:t>
      </w:r>
    </w:p>
    <w:p w14:paraId="02FA568C" w14:textId="77777777" w:rsidR="007E5E12" w:rsidRPr="005F1A86" w:rsidRDefault="007E5E12" w:rsidP="007E5E12">
      <w:pPr>
        <w:adjustRightInd w:val="0"/>
        <w:snapToGrid w:val="0"/>
        <w:rPr>
          <w:rFonts w:ascii="ＭＳ 明朝" w:eastAsia="ＭＳ 明朝" w:hAnsi="ＭＳ 明朝"/>
          <w:color w:val="000000" w:themeColor="text1"/>
          <w:sz w:val="21"/>
          <w:szCs w:val="21"/>
        </w:rPr>
      </w:pPr>
    </w:p>
    <w:p w14:paraId="58D6DA34"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(源泉徴収)</w:t>
      </w:r>
    </w:p>
    <w:p w14:paraId="457DD037"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4</w:t>
      </w:r>
      <w:r w:rsidRPr="005F1A86">
        <w:rPr>
          <w:rFonts w:ascii="ＭＳ 明朝" w:eastAsia="ＭＳ 明朝" w:hAnsi="ＭＳ 明朝" w:hint="eastAsia"/>
          <w:color w:val="000000" w:themeColor="text1"/>
          <w:sz w:val="21"/>
          <w:szCs w:val="21"/>
        </w:rPr>
        <w:t>条 本学会は法令の定めるところに従って定率の源泉徴収を行った後、支給対象者に諸謝金を支払う。</w:t>
      </w:r>
    </w:p>
    <w:p w14:paraId="06A997DD" w14:textId="77777777" w:rsidR="007E5E12" w:rsidRPr="005F1A86" w:rsidRDefault="007E5E12" w:rsidP="007E5E12">
      <w:pPr>
        <w:adjustRightInd w:val="0"/>
        <w:snapToGrid w:val="0"/>
        <w:rPr>
          <w:rFonts w:ascii="ＭＳ 明朝" w:eastAsia="ＭＳ 明朝" w:hAnsi="ＭＳ 明朝"/>
          <w:color w:val="000000" w:themeColor="text1"/>
          <w:sz w:val="21"/>
          <w:szCs w:val="21"/>
        </w:rPr>
      </w:pPr>
    </w:p>
    <w:p w14:paraId="3333B082"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olor w:val="000000" w:themeColor="text1"/>
          <w:sz w:val="21"/>
          <w:szCs w:val="21"/>
        </w:rPr>
        <w:t>(</w:t>
      </w:r>
      <w:r w:rsidRPr="005F1A86">
        <w:rPr>
          <w:rFonts w:ascii="ＭＳ 明朝" w:eastAsia="ＭＳ 明朝" w:hAnsi="ＭＳ 明朝" w:hint="eastAsia"/>
          <w:color w:val="000000" w:themeColor="text1"/>
          <w:sz w:val="21"/>
          <w:szCs w:val="21"/>
        </w:rPr>
        <w:t>会費の免除)</w:t>
      </w:r>
    </w:p>
    <w:p w14:paraId="6107400B"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5</w:t>
      </w:r>
      <w:r w:rsidRPr="005F1A86">
        <w:rPr>
          <w:rFonts w:ascii="ＭＳ 明朝" w:eastAsia="ＭＳ 明朝" w:hAnsi="ＭＳ 明朝" w:hint="eastAsia"/>
          <w:color w:val="000000" w:themeColor="text1"/>
          <w:sz w:val="21"/>
          <w:szCs w:val="21"/>
        </w:rPr>
        <w:t>条 別表に記されている日本に渡航しない海外からの招聘講師には、謝金を支給する代わりに翌年の会費を免除することができる。</w:t>
      </w:r>
    </w:p>
    <w:p w14:paraId="6E30D783" w14:textId="77777777" w:rsidR="007E5E12" w:rsidRPr="005F1A86" w:rsidRDefault="007E5E12" w:rsidP="007E5E12">
      <w:pPr>
        <w:adjustRightInd w:val="0"/>
        <w:snapToGrid w:val="0"/>
        <w:rPr>
          <w:rFonts w:ascii="ＭＳ 明朝" w:eastAsia="ＭＳ 明朝" w:hAnsi="ＭＳ 明朝"/>
          <w:color w:val="000000" w:themeColor="text1"/>
          <w:sz w:val="21"/>
          <w:szCs w:val="21"/>
        </w:rPr>
      </w:pPr>
    </w:p>
    <w:p w14:paraId="62C89D8C"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（その他）</w:t>
      </w:r>
    </w:p>
    <w:p w14:paraId="4550DF7F"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6</w:t>
      </w:r>
      <w:r w:rsidRPr="005F1A86">
        <w:rPr>
          <w:rFonts w:ascii="ＭＳ 明朝" w:eastAsia="ＭＳ 明朝" w:hAnsi="ＭＳ 明朝" w:hint="eastAsia"/>
          <w:color w:val="000000" w:themeColor="text1"/>
          <w:sz w:val="21"/>
          <w:szCs w:val="21"/>
        </w:rPr>
        <w:t>条 別表の規程に関わらず特別な事情がある場合は、当該者の経験・実績を勘案し、理事会の議をもって支給金額を決めることが出来る。</w:t>
      </w:r>
    </w:p>
    <w:p w14:paraId="4A9AEA98" w14:textId="77777777" w:rsidR="007E5E12" w:rsidRPr="005F1A86" w:rsidRDefault="007E5E12" w:rsidP="007E5E12">
      <w:pPr>
        <w:adjustRightInd w:val="0"/>
        <w:snapToGrid w:val="0"/>
        <w:rPr>
          <w:rFonts w:ascii="ＭＳ 明朝" w:eastAsia="ＭＳ 明朝" w:hAnsi="ＭＳ 明朝"/>
          <w:color w:val="000000" w:themeColor="text1"/>
          <w:sz w:val="21"/>
          <w:szCs w:val="21"/>
        </w:rPr>
      </w:pPr>
    </w:p>
    <w:p w14:paraId="3426B2CB"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（規程の改廃）</w:t>
      </w:r>
    </w:p>
    <w:p w14:paraId="4BA5ECF6"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第</w:t>
      </w:r>
      <w:r w:rsidRPr="005F1A86">
        <w:rPr>
          <w:rFonts w:ascii="ＭＳ 明朝" w:eastAsia="ＭＳ 明朝" w:hAnsi="ＭＳ 明朝"/>
          <w:color w:val="000000" w:themeColor="text1"/>
          <w:sz w:val="21"/>
          <w:szCs w:val="21"/>
        </w:rPr>
        <w:t>7</w:t>
      </w:r>
      <w:r w:rsidRPr="005F1A86">
        <w:rPr>
          <w:rFonts w:ascii="ＭＳ 明朝" w:eastAsia="ＭＳ 明朝" w:hAnsi="ＭＳ 明朝" w:hint="eastAsia"/>
          <w:color w:val="000000" w:themeColor="text1"/>
          <w:sz w:val="21"/>
          <w:szCs w:val="21"/>
        </w:rPr>
        <w:t>条 本規程を改正又は廃止する場合は、理事会の承認を必要とする。</w:t>
      </w:r>
    </w:p>
    <w:tbl>
      <w:tblPr>
        <w:tblStyle w:val="af6"/>
        <w:tblW w:w="11199" w:type="dxa"/>
        <w:jc w:val="center"/>
        <w:tblLayout w:type="fixed"/>
        <w:tblLook w:val="04A0" w:firstRow="1" w:lastRow="0" w:firstColumn="1" w:lastColumn="0" w:noHBand="0" w:noVBand="1"/>
      </w:tblPr>
      <w:tblGrid>
        <w:gridCol w:w="1129"/>
        <w:gridCol w:w="2279"/>
        <w:gridCol w:w="2966"/>
        <w:gridCol w:w="578"/>
        <w:gridCol w:w="914"/>
        <w:gridCol w:w="1207"/>
        <w:gridCol w:w="2126"/>
      </w:tblGrid>
      <w:tr w:rsidR="007E5E12" w:rsidRPr="005F1A86" w14:paraId="0EC913FE" w14:textId="77777777" w:rsidTr="005D66FE">
        <w:trPr>
          <w:trHeight w:val="435"/>
          <w:jc w:val="center"/>
        </w:trPr>
        <w:tc>
          <w:tcPr>
            <w:tcW w:w="1129" w:type="dxa"/>
            <w:vAlign w:val="center"/>
          </w:tcPr>
          <w:p w14:paraId="378083B1"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区分</w:t>
            </w:r>
          </w:p>
        </w:tc>
        <w:tc>
          <w:tcPr>
            <w:tcW w:w="2279" w:type="dxa"/>
            <w:vAlign w:val="center"/>
          </w:tcPr>
          <w:p w14:paraId="5848ED79"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支給対象者</w:t>
            </w:r>
          </w:p>
        </w:tc>
        <w:tc>
          <w:tcPr>
            <w:tcW w:w="2966" w:type="dxa"/>
            <w:vAlign w:val="center"/>
          </w:tcPr>
          <w:p w14:paraId="00CB2270"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業務内容</w:t>
            </w:r>
          </w:p>
        </w:tc>
        <w:tc>
          <w:tcPr>
            <w:tcW w:w="2699" w:type="dxa"/>
            <w:gridSpan w:val="3"/>
            <w:vAlign w:val="center"/>
          </w:tcPr>
          <w:p w14:paraId="0BF4D03F"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単位の上限</w:t>
            </w:r>
          </w:p>
        </w:tc>
        <w:tc>
          <w:tcPr>
            <w:tcW w:w="2126" w:type="dxa"/>
            <w:vAlign w:val="center"/>
          </w:tcPr>
          <w:p w14:paraId="49E5C526"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支給対象人数の上限</w:t>
            </w:r>
          </w:p>
        </w:tc>
      </w:tr>
      <w:tr w:rsidR="007E5E12" w:rsidRPr="005F1A86" w14:paraId="136D0ED1" w14:textId="77777777" w:rsidTr="005D66FE">
        <w:trPr>
          <w:trHeight w:val="499"/>
          <w:jc w:val="center"/>
        </w:trPr>
        <w:tc>
          <w:tcPr>
            <w:tcW w:w="1129" w:type="dxa"/>
            <w:vMerge w:val="restart"/>
            <w:vAlign w:val="center"/>
          </w:tcPr>
          <w:p w14:paraId="5310B683"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講演謝金</w:t>
            </w:r>
          </w:p>
        </w:tc>
        <w:tc>
          <w:tcPr>
            <w:tcW w:w="2279" w:type="dxa"/>
          </w:tcPr>
          <w:p w14:paraId="4336A51E"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22694E76"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海外招聘講師</w:t>
            </w:r>
          </w:p>
          <w:p w14:paraId="3CF3C12F"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6E470A61" w14:textId="77777777" w:rsidR="007E5E12" w:rsidRPr="003713FF" w:rsidRDefault="007E5E12" w:rsidP="005D66FE">
            <w:pPr>
              <w:tabs>
                <w:tab w:val="left" w:pos="1276"/>
              </w:tabs>
              <w:adjustRightInd w:val="0"/>
              <w:snapToGrid w:val="0"/>
              <w:rPr>
                <w:rFonts w:ascii="ＭＳ 明朝" w:eastAsia="ＭＳ 明朝" w:hAnsi="ＭＳ 明朝"/>
                <w:strike/>
                <w:color w:val="000000" w:themeColor="text1"/>
                <w:sz w:val="21"/>
                <w:szCs w:val="21"/>
              </w:rPr>
            </w:pPr>
            <w:r w:rsidRPr="003713FF">
              <w:rPr>
                <w:rFonts w:ascii="ＭＳ 明朝" w:eastAsia="ＭＳ 明朝" w:hAnsi="ＭＳ 明朝" w:cs="ＭＳ Ｐゴシック" w:hint="eastAsia"/>
                <w:strike/>
                <w:color w:val="000000" w:themeColor="text1"/>
                <w:kern w:val="0"/>
                <w:sz w:val="21"/>
                <w:szCs w:val="21"/>
              </w:rPr>
              <w:t>科学研究費補助金「国際情報発信強化（</w:t>
            </w:r>
            <w:r w:rsidRPr="003713FF">
              <w:rPr>
                <w:rFonts w:ascii="ＭＳ 明朝" w:eastAsia="ＭＳ 明朝" w:hAnsi="ＭＳ 明朝" w:cs="ＭＳ Ｐゴシック"/>
                <w:strike/>
                <w:color w:val="000000" w:themeColor="text1"/>
                <w:kern w:val="0"/>
                <w:sz w:val="21"/>
                <w:szCs w:val="21"/>
              </w:rPr>
              <w:t>B</w:t>
            </w:r>
            <w:r w:rsidRPr="003713FF">
              <w:rPr>
                <w:rFonts w:ascii="ＭＳ 明朝" w:eastAsia="ＭＳ 明朝" w:hAnsi="ＭＳ 明朝" w:cs="ＭＳ Ｐゴシック" w:hint="eastAsia"/>
                <w:strike/>
                <w:color w:val="000000" w:themeColor="text1"/>
                <w:kern w:val="0"/>
                <w:sz w:val="21"/>
                <w:szCs w:val="21"/>
              </w:rPr>
              <w:t>）」の採択を受けた第</w:t>
            </w:r>
            <w:r w:rsidRPr="003713FF">
              <w:rPr>
                <w:rFonts w:ascii="ＭＳ 明朝" w:eastAsia="ＭＳ 明朝" w:hAnsi="ＭＳ 明朝" w:cs="ＭＳ Ｐゴシック"/>
                <w:strike/>
                <w:color w:val="000000" w:themeColor="text1"/>
                <w:kern w:val="0"/>
                <w:sz w:val="21"/>
                <w:szCs w:val="21"/>
              </w:rPr>
              <w:t>84</w:t>
            </w:r>
            <w:r w:rsidRPr="003713FF">
              <w:rPr>
                <w:rFonts w:ascii="ＭＳ 明朝" w:eastAsia="ＭＳ 明朝" w:hAnsi="ＭＳ 明朝" w:cs="ＭＳ Ｐゴシック" w:hint="eastAsia"/>
                <w:strike/>
                <w:color w:val="000000" w:themeColor="text1"/>
                <w:kern w:val="0"/>
                <w:sz w:val="21"/>
                <w:szCs w:val="21"/>
              </w:rPr>
              <w:t>回～</w:t>
            </w:r>
            <w:r w:rsidRPr="003713FF">
              <w:rPr>
                <w:rFonts w:ascii="ＭＳ 明朝" w:eastAsia="ＭＳ 明朝" w:hAnsi="ＭＳ 明朝" w:cs="ＭＳ Ｐゴシック"/>
                <w:strike/>
                <w:color w:val="000000" w:themeColor="text1"/>
                <w:kern w:val="0"/>
                <w:sz w:val="21"/>
                <w:szCs w:val="21"/>
              </w:rPr>
              <w:t>88</w:t>
            </w:r>
            <w:r w:rsidRPr="003713FF">
              <w:rPr>
                <w:rFonts w:ascii="ＭＳ 明朝" w:eastAsia="ＭＳ 明朝" w:hAnsi="ＭＳ 明朝" w:cs="ＭＳ Ｐゴシック" w:hint="eastAsia"/>
                <w:strike/>
                <w:color w:val="000000" w:themeColor="text1"/>
                <w:kern w:val="0"/>
                <w:sz w:val="21"/>
                <w:szCs w:val="21"/>
              </w:rPr>
              <w:t>回大会対象</w:t>
            </w:r>
          </w:p>
        </w:tc>
        <w:tc>
          <w:tcPr>
            <w:tcW w:w="2966" w:type="dxa"/>
          </w:tcPr>
          <w:p w14:paraId="36661111"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04A98D53"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779F5BF3"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37977F53"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JPRシンポジウムでの講演</w:t>
            </w:r>
          </w:p>
        </w:tc>
        <w:tc>
          <w:tcPr>
            <w:tcW w:w="578" w:type="dxa"/>
            <w:tcBorders>
              <w:right w:val="single" w:sz="4" w:space="0" w:color="FFFFFF" w:themeColor="background1"/>
            </w:tcBorders>
          </w:tcPr>
          <w:p w14:paraId="49FC6B58"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p>
          <w:p w14:paraId="73AEE0CA"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 xml:space="preserve">　</w:t>
            </w:r>
          </w:p>
          <w:p w14:paraId="16F28CB6"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color w:val="000000" w:themeColor="text1"/>
                <w:kern w:val="0"/>
                <w:sz w:val="21"/>
                <w:szCs w:val="21"/>
              </w:rPr>
              <w:t>1</w:t>
            </w:r>
            <w:r w:rsidRPr="005F1A86">
              <w:rPr>
                <w:rFonts w:ascii="ＭＳ 明朝" w:eastAsia="ＭＳ 明朝" w:hAnsi="ＭＳ 明朝" w:cs="ＭＳ Ｐゴシック" w:hint="eastAsia"/>
                <w:color w:val="000000" w:themeColor="text1"/>
                <w:kern w:val="0"/>
                <w:sz w:val="21"/>
                <w:szCs w:val="21"/>
              </w:rPr>
              <w:t>人</w:t>
            </w:r>
          </w:p>
        </w:tc>
        <w:tc>
          <w:tcPr>
            <w:tcW w:w="2121" w:type="dxa"/>
            <w:gridSpan w:val="2"/>
            <w:tcBorders>
              <w:left w:val="single" w:sz="4" w:space="0" w:color="FFFFFF" w:themeColor="background1"/>
            </w:tcBorders>
          </w:tcPr>
          <w:p w14:paraId="720CE82C" w14:textId="77777777" w:rsidR="007E5E12" w:rsidRPr="005F1A86" w:rsidRDefault="007E5E12"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p>
          <w:p w14:paraId="7433D9D1" w14:textId="77777777" w:rsidR="007E5E12" w:rsidRPr="005F1A86" w:rsidRDefault="007E5E12"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p>
          <w:p w14:paraId="04380E42" w14:textId="77777777" w:rsidR="007E5E12" w:rsidRPr="005F1A86" w:rsidRDefault="007E5E12"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 xml:space="preserve">　　2</w:t>
            </w:r>
            <w:r w:rsidRPr="005F1A86">
              <w:rPr>
                <w:rFonts w:ascii="ＭＳ 明朝" w:eastAsia="ＭＳ 明朝" w:hAnsi="ＭＳ 明朝" w:cs="ＭＳ Ｐゴシック"/>
                <w:color w:val="000000" w:themeColor="text1"/>
                <w:kern w:val="0"/>
                <w:sz w:val="21"/>
                <w:szCs w:val="21"/>
              </w:rPr>
              <w:t>0</w:t>
            </w:r>
            <w:r w:rsidRPr="005F1A86">
              <w:rPr>
                <w:rFonts w:ascii="ＭＳ 明朝" w:eastAsia="ＭＳ 明朝" w:hAnsi="ＭＳ 明朝" w:cs="ＭＳ Ｐゴシック" w:hint="eastAsia"/>
                <w:color w:val="000000" w:themeColor="text1"/>
                <w:kern w:val="0"/>
                <w:sz w:val="21"/>
                <w:szCs w:val="21"/>
              </w:rPr>
              <w:t>,</w:t>
            </w:r>
            <w:r w:rsidRPr="005F1A86">
              <w:rPr>
                <w:rFonts w:ascii="ＭＳ 明朝" w:eastAsia="ＭＳ 明朝" w:hAnsi="ＭＳ 明朝" w:cs="ＭＳ Ｐゴシック"/>
                <w:color w:val="000000" w:themeColor="text1"/>
                <w:kern w:val="0"/>
                <w:sz w:val="21"/>
                <w:szCs w:val="21"/>
              </w:rPr>
              <w:t>000</w:t>
            </w:r>
            <w:r w:rsidRPr="005F1A86">
              <w:rPr>
                <w:rFonts w:ascii="ＭＳ 明朝" w:eastAsia="ＭＳ 明朝" w:hAnsi="ＭＳ 明朝" w:cs="ＭＳ Ｐゴシック" w:hint="eastAsia"/>
                <w:color w:val="000000" w:themeColor="text1"/>
                <w:kern w:val="0"/>
                <w:sz w:val="21"/>
                <w:szCs w:val="21"/>
              </w:rPr>
              <w:t>円</w:t>
            </w:r>
          </w:p>
          <w:p w14:paraId="758799AB" w14:textId="77777777" w:rsidR="007E5E12" w:rsidRPr="005F1A86" w:rsidRDefault="007E5E12"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 xml:space="preserve">　通常開催の場合</w:t>
            </w:r>
          </w:p>
          <w:p w14:paraId="6E1F2EF4" w14:textId="77777777" w:rsidR="007E5E12" w:rsidRPr="005F1A86" w:rsidRDefault="007E5E12"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p>
          <w:p w14:paraId="3D592DF8" w14:textId="77777777" w:rsidR="007E5E12" w:rsidRPr="005F1A86" w:rsidRDefault="007E5E12"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p>
          <w:p w14:paraId="21454927" w14:textId="77777777" w:rsidR="007E5E12" w:rsidRPr="005F1A86" w:rsidRDefault="007E5E12" w:rsidP="005D66FE">
            <w:pPr>
              <w:tabs>
                <w:tab w:val="left" w:pos="1276"/>
              </w:tabs>
              <w:adjustRightInd w:val="0"/>
              <w:snapToGrid w:val="0"/>
              <w:ind w:leftChars="14" w:left="34"/>
              <w:rPr>
                <w:rFonts w:ascii="ＭＳ 明朝" w:eastAsia="ＭＳ 明朝" w:hAnsi="ＭＳ 明朝" w:cs="ＭＳ Ｐゴシック"/>
                <w:color w:val="000000" w:themeColor="text1"/>
                <w:kern w:val="0"/>
                <w:sz w:val="21"/>
                <w:szCs w:val="21"/>
              </w:rPr>
            </w:pPr>
          </w:p>
        </w:tc>
        <w:tc>
          <w:tcPr>
            <w:tcW w:w="2126" w:type="dxa"/>
          </w:tcPr>
          <w:p w14:paraId="7A1430A3" w14:textId="77777777" w:rsidR="007E5E12" w:rsidRPr="00FC3AC8" w:rsidRDefault="007E5E12" w:rsidP="005D66FE">
            <w:pPr>
              <w:widowControl/>
              <w:ind w:leftChars="-45" w:left="102" w:hangingChars="100" w:hanging="210"/>
              <w:rPr>
                <w:rFonts w:ascii="ＭＳ 明朝" w:eastAsia="ＭＳ 明朝" w:hAnsi="ＭＳ 明朝" w:cs="ＭＳ Ｐゴシック"/>
                <w:strike/>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 xml:space="preserve">　</w:t>
            </w:r>
            <w:r w:rsidRPr="00FC3AC8">
              <w:rPr>
                <w:rFonts w:ascii="ＭＳ 明朝" w:eastAsia="ＭＳ 明朝" w:hAnsi="ＭＳ 明朝" w:cs="ＭＳ Ｐゴシック" w:hint="eastAsia"/>
                <w:strike/>
                <w:color w:val="000000" w:themeColor="text1"/>
                <w:kern w:val="0"/>
                <w:sz w:val="21"/>
                <w:szCs w:val="21"/>
              </w:rPr>
              <w:t>2シンポジウムの計4名まで支給可能</w:t>
            </w:r>
          </w:p>
          <w:p w14:paraId="739AC463" w14:textId="77777777" w:rsidR="007E5E12" w:rsidRPr="005F1A86" w:rsidRDefault="007E5E12" w:rsidP="005D66FE">
            <w:pPr>
              <w:widowControl/>
              <w:rPr>
                <w:rFonts w:ascii="ＭＳ 明朝" w:eastAsia="ＭＳ 明朝" w:hAnsi="ＭＳ 明朝"/>
                <w:color w:val="000000" w:themeColor="text1"/>
                <w:sz w:val="21"/>
                <w:szCs w:val="21"/>
              </w:rPr>
            </w:pPr>
            <w:r w:rsidRPr="00FC3AC8">
              <w:rPr>
                <w:rFonts w:ascii="ＭＳ 明朝" w:eastAsia="ＭＳ 明朝" w:hAnsi="ＭＳ 明朝" w:cs="ＭＳ Ｐゴシック"/>
                <w:strike/>
                <w:color w:val="000000" w:themeColor="text1"/>
                <w:kern w:val="0"/>
                <w:sz w:val="21"/>
                <w:szCs w:val="21"/>
              </w:rPr>
              <w:t>1</w:t>
            </w:r>
            <w:r w:rsidRPr="00FC3AC8">
              <w:rPr>
                <w:rFonts w:ascii="ＭＳ 明朝" w:eastAsia="ＭＳ 明朝" w:hAnsi="ＭＳ 明朝" w:cs="ＭＳ Ｐゴシック" w:hint="eastAsia"/>
                <w:strike/>
                <w:color w:val="000000" w:themeColor="text1"/>
                <w:kern w:val="0"/>
                <w:sz w:val="21"/>
                <w:szCs w:val="21"/>
              </w:rPr>
              <w:t>シンポジウムにつき2名まで</w:t>
            </w:r>
          </w:p>
        </w:tc>
      </w:tr>
      <w:tr w:rsidR="007E5E12" w:rsidRPr="005F1A86" w14:paraId="3965E952" w14:textId="77777777" w:rsidTr="005D66FE">
        <w:trPr>
          <w:trHeight w:val="449"/>
          <w:jc w:val="center"/>
        </w:trPr>
        <w:tc>
          <w:tcPr>
            <w:tcW w:w="1129" w:type="dxa"/>
            <w:vMerge/>
            <w:vAlign w:val="center"/>
          </w:tcPr>
          <w:p w14:paraId="59DE1D59"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p>
        </w:tc>
        <w:tc>
          <w:tcPr>
            <w:tcW w:w="2279" w:type="dxa"/>
            <w:vAlign w:val="center"/>
          </w:tcPr>
          <w:p w14:paraId="3918CCBA"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講師（非会員）</w:t>
            </w:r>
          </w:p>
        </w:tc>
        <w:tc>
          <w:tcPr>
            <w:tcW w:w="2966" w:type="dxa"/>
            <w:vAlign w:val="center"/>
          </w:tcPr>
          <w:p w14:paraId="0772DCE8"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大会時の公開講演会での講演</w:t>
            </w:r>
          </w:p>
        </w:tc>
        <w:tc>
          <w:tcPr>
            <w:tcW w:w="1492" w:type="dxa"/>
            <w:gridSpan w:val="2"/>
            <w:tcBorders>
              <w:right w:val="single" w:sz="4" w:space="0" w:color="FFFFFF" w:themeColor="background1"/>
            </w:tcBorders>
            <w:vAlign w:val="center"/>
          </w:tcPr>
          <w:p w14:paraId="5C9161E2"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color w:val="000000" w:themeColor="text1"/>
                <w:kern w:val="0"/>
                <w:sz w:val="21"/>
                <w:szCs w:val="21"/>
              </w:rPr>
              <w:t>1</w:t>
            </w:r>
            <w:r w:rsidRPr="005F1A86">
              <w:rPr>
                <w:rFonts w:ascii="ＭＳ 明朝" w:eastAsia="ＭＳ 明朝" w:hAnsi="ＭＳ 明朝" w:cs="ＭＳ Ｐゴシック" w:hint="eastAsia"/>
                <w:color w:val="000000" w:themeColor="text1"/>
                <w:kern w:val="0"/>
                <w:sz w:val="21"/>
                <w:szCs w:val="21"/>
              </w:rPr>
              <w:t>人</w:t>
            </w:r>
          </w:p>
        </w:tc>
        <w:tc>
          <w:tcPr>
            <w:tcW w:w="1207" w:type="dxa"/>
            <w:tcBorders>
              <w:left w:val="single" w:sz="4" w:space="0" w:color="FFFFFF" w:themeColor="background1"/>
            </w:tcBorders>
            <w:vAlign w:val="center"/>
          </w:tcPr>
          <w:p w14:paraId="5064FE62"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color w:val="000000" w:themeColor="text1"/>
                <w:kern w:val="0"/>
                <w:sz w:val="21"/>
                <w:szCs w:val="21"/>
              </w:rPr>
              <w:t>20</w:t>
            </w:r>
            <w:r w:rsidRPr="005F1A86">
              <w:rPr>
                <w:rFonts w:ascii="ＭＳ 明朝" w:eastAsia="ＭＳ 明朝" w:hAnsi="ＭＳ 明朝" w:cs="ＭＳ Ｐゴシック" w:hint="eastAsia"/>
                <w:color w:val="000000" w:themeColor="text1"/>
                <w:kern w:val="0"/>
                <w:sz w:val="21"/>
                <w:szCs w:val="21"/>
              </w:rPr>
              <w:t>,</w:t>
            </w:r>
            <w:r w:rsidRPr="005F1A86">
              <w:rPr>
                <w:rFonts w:ascii="ＭＳ 明朝" w:eastAsia="ＭＳ 明朝" w:hAnsi="ＭＳ 明朝" w:cs="ＭＳ Ｐゴシック"/>
                <w:color w:val="000000" w:themeColor="text1"/>
                <w:kern w:val="0"/>
                <w:sz w:val="21"/>
                <w:szCs w:val="21"/>
              </w:rPr>
              <w:t>000</w:t>
            </w:r>
            <w:r w:rsidRPr="005F1A86">
              <w:rPr>
                <w:rFonts w:ascii="ＭＳ 明朝" w:eastAsia="ＭＳ 明朝" w:hAnsi="ＭＳ 明朝" w:cs="ＭＳ Ｐゴシック" w:hint="eastAsia"/>
                <w:color w:val="000000" w:themeColor="text1"/>
                <w:kern w:val="0"/>
                <w:sz w:val="21"/>
                <w:szCs w:val="21"/>
              </w:rPr>
              <w:t>円</w:t>
            </w:r>
          </w:p>
        </w:tc>
        <w:tc>
          <w:tcPr>
            <w:tcW w:w="2126" w:type="dxa"/>
            <w:vAlign w:val="center"/>
          </w:tcPr>
          <w:p w14:paraId="4D7FC2ED"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p>
        </w:tc>
      </w:tr>
      <w:tr w:rsidR="007E5E12" w:rsidRPr="005F1A86" w14:paraId="6B2869FE" w14:textId="77777777" w:rsidTr="005D66FE">
        <w:trPr>
          <w:jc w:val="center"/>
        </w:trPr>
        <w:tc>
          <w:tcPr>
            <w:tcW w:w="1129" w:type="dxa"/>
            <w:vMerge/>
            <w:vAlign w:val="center"/>
          </w:tcPr>
          <w:p w14:paraId="15B4C5DC"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p>
        </w:tc>
        <w:tc>
          <w:tcPr>
            <w:tcW w:w="2279" w:type="dxa"/>
            <w:vAlign w:val="center"/>
          </w:tcPr>
          <w:p w14:paraId="53173EF2"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講師（非会員）</w:t>
            </w:r>
          </w:p>
        </w:tc>
        <w:tc>
          <w:tcPr>
            <w:tcW w:w="2966" w:type="dxa"/>
            <w:vAlign w:val="center"/>
          </w:tcPr>
          <w:p w14:paraId="3DD6A254"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大会時のダイバーシティ推進ランチョンセミナーでの講演</w:t>
            </w:r>
          </w:p>
        </w:tc>
        <w:tc>
          <w:tcPr>
            <w:tcW w:w="1492" w:type="dxa"/>
            <w:gridSpan w:val="2"/>
            <w:tcBorders>
              <w:right w:val="single" w:sz="4" w:space="0" w:color="FFFFFF" w:themeColor="background1"/>
            </w:tcBorders>
            <w:vAlign w:val="center"/>
          </w:tcPr>
          <w:p w14:paraId="6E1E573D"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color w:val="000000" w:themeColor="text1"/>
                <w:kern w:val="0"/>
                <w:sz w:val="21"/>
                <w:szCs w:val="21"/>
              </w:rPr>
              <w:t>1</w:t>
            </w:r>
            <w:r w:rsidRPr="005F1A86">
              <w:rPr>
                <w:rFonts w:ascii="ＭＳ 明朝" w:eastAsia="ＭＳ 明朝" w:hAnsi="ＭＳ 明朝" w:cs="ＭＳ Ｐゴシック" w:hint="eastAsia"/>
                <w:color w:val="000000" w:themeColor="text1"/>
                <w:kern w:val="0"/>
                <w:sz w:val="21"/>
                <w:szCs w:val="21"/>
              </w:rPr>
              <w:t>人</w:t>
            </w:r>
          </w:p>
        </w:tc>
        <w:tc>
          <w:tcPr>
            <w:tcW w:w="1207" w:type="dxa"/>
            <w:tcBorders>
              <w:left w:val="single" w:sz="4" w:space="0" w:color="FFFFFF" w:themeColor="background1"/>
            </w:tcBorders>
            <w:vAlign w:val="center"/>
          </w:tcPr>
          <w:p w14:paraId="1D05C07D" w14:textId="77777777" w:rsidR="007E5E12" w:rsidRPr="005F1A86" w:rsidRDefault="007E5E12" w:rsidP="005D66FE">
            <w:pPr>
              <w:tabs>
                <w:tab w:val="left" w:pos="1276"/>
              </w:tabs>
              <w:adjustRightInd w:val="0"/>
              <w:snapToGrid w:val="0"/>
              <w:rPr>
                <w:rFonts w:ascii="ＭＳ 明朝" w:eastAsia="ＭＳ 明朝" w:hAnsi="ＭＳ 明朝" w:cs="ＭＳ Ｐゴシック"/>
                <w:color w:val="000000" w:themeColor="text1"/>
                <w:kern w:val="0"/>
                <w:sz w:val="21"/>
                <w:szCs w:val="21"/>
              </w:rPr>
            </w:pPr>
            <w:r w:rsidRPr="005F1A86">
              <w:rPr>
                <w:rFonts w:ascii="ＭＳ 明朝" w:eastAsia="ＭＳ 明朝" w:hAnsi="ＭＳ 明朝" w:cs="ＭＳ Ｐゴシック" w:hint="eastAsia"/>
                <w:color w:val="000000" w:themeColor="text1"/>
                <w:kern w:val="0"/>
                <w:sz w:val="21"/>
                <w:szCs w:val="21"/>
              </w:rPr>
              <w:t>1</w:t>
            </w:r>
            <w:r w:rsidRPr="005F1A86">
              <w:rPr>
                <w:rFonts w:ascii="ＭＳ 明朝" w:eastAsia="ＭＳ 明朝" w:hAnsi="ＭＳ 明朝" w:cs="ＭＳ Ｐゴシック"/>
                <w:color w:val="000000" w:themeColor="text1"/>
                <w:kern w:val="0"/>
                <w:sz w:val="21"/>
                <w:szCs w:val="21"/>
              </w:rPr>
              <w:t>0</w:t>
            </w:r>
            <w:r w:rsidRPr="005F1A86">
              <w:rPr>
                <w:rFonts w:ascii="ＭＳ 明朝" w:eastAsia="ＭＳ 明朝" w:hAnsi="ＭＳ 明朝" w:cs="ＭＳ Ｐゴシック" w:hint="eastAsia"/>
                <w:color w:val="000000" w:themeColor="text1"/>
                <w:kern w:val="0"/>
                <w:sz w:val="21"/>
                <w:szCs w:val="21"/>
              </w:rPr>
              <w:t>,</w:t>
            </w:r>
            <w:r w:rsidRPr="005F1A86">
              <w:rPr>
                <w:rFonts w:ascii="ＭＳ 明朝" w:eastAsia="ＭＳ 明朝" w:hAnsi="ＭＳ 明朝" w:cs="ＭＳ Ｐゴシック"/>
                <w:color w:val="000000" w:themeColor="text1"/>
                <w:kern w:val="0"/>
                <w:sz w:val="21"/>
                <w:szCs w:val="21"/>
              </w:rPr>
              <w:t>000</w:t>
            </w:r>
            <w:r w:rsidRPr="005F1A86">
              <w:rPr>
                <w:rFonts w:ascii="ＭＳ 明朝" w:eastAsia="ＭＳ 明朝" w:hAnsi="ＭＳ 明朝" w:cs="ＭＳ Ｐゴシック" w:hint="eastAsia"/>
                <w:color w:val="000000" w:themeColor="text1"/>
                <w:kern w:val="0"/>
                <w:sz w:val="21"/>
                <w:szCs w:val="21"/>
              </w:rPr>
              <w:t>円</w:t>
            </w:r>
          </w:p>
        </w:tc>
        <w:tc>
          <w:tcPr>
            <w:tcW w:w="2126" w:type="dxa"/>
            <w:vAlign w:val="center"/>
          </w:tcPr>
          <w:p w14:paraId="00B642AC"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p>
        </w:tc>
      </w:tr>
      <w:tr w:rsidR="007E5E12" w:rsidRPr="005F1A86" w14:paraId="4616B034" w14:textId="77777777" w:rsidTr="005D66FE">
        <w:trPr>
          <w:trHeight w:val="575"/>
          <w:jc w:val="center"/>
        </w:trPr>
        <w:tc>
          <w:tcPr>
            <w:tcW w:w="1129" w:type="dxa"/>
            <w:vMerge/>
            <w:vAlign w:val="center"/>
          </w:tcPr>
          <w:p w14:paraId="0877273F"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p>
        </w:tc>
        <w:tc>
          <w:tcPr>
            <w:tcW w:w="2279" w:type="dxa"/>
            <w:vAlign w:val="center"/>
          </w:tcPr>
          <w:p w14:paraId="5E293F2D"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講師（非会員）</w:t>
            </w:r>
          </w:p>
        </w:tc>
        <w:tc>
          <w:tcPr>
            <w:tcW w:w="2966" w:type="dxa"/>
            <w:vAlign w:val="center"/>
          </w:tcPr>
          <w:p w14:paraId="6F699064"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大会時の理事会主催シンポジウムでの講演</w:t>
            </w:r>
          </w:p>
        </w:tc>
        <w:tc>
          <w:tcPr>
            <w:tcW w:w="1492" w:type="dxa"/>
            <w:gridSpan w:val="2"/>
            <w:tcBorders>
              <w:right w:val="single" w:sz="4" w:space="0" w:color="FFFFFF" w:themeColor="background1"/>
            </w:tcBorders>
            <w:vAlign w:val="center"/>
          </w:tcPr>
          <w:p w14:paraId="3FD52D83"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1人</w:t>
            </w:r>
          </w:p>
        </w:tc>
        <w:tc>
          <w:tcPr>
            <w:tcW w:w="1207" w:type="dxa"/>
            <w:tcBorders>
              <w:left w:val="single" w:sz="4" w:space="0" w:color="FFFFFF" w:themeColor="background1"/>
            </w:tcBorders>
            <w:vAlign w:val="center"/>
          </w:tcPr>
          <w:p w14:paraId="703FC4B1"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2</w:t>
            </w:r>
            <w:r w:rsidRPr="005F1A86">
              <w:rPr>
                <w:rFonts w:ascii="ＭＳ 明朝" w:eastAsia="ＭＳ 明朝" w:hAnsi="ＭＳ 明朝"/>
                <w:color w:val="000000" w:themeColor="text1"/>
                <w:sz w:val="21"/>
                <w:szCs w:val="21"/>
              </w:rPr>
              <w:t>0000</w:t>
            </w:r>
            <w:r w:rsidRPr="005F1A86">
              <w:rPr>
                <w:rFonts w:ascii="ＭＳ 明朝" w:eastAsia="ＭＳ 明朝" w:hAnsi="ＭＳ 明朝" w:hint="eastAsia"/>
                <w:color w:val="000000" w:themeColor="text1"/>
                <w:sz w:val="21"/>
                <w:szCs w:val="21"/>
              </w:rPr>
              <w:t>円</w:t>
            </w:r>
          </w:p>
        </w:tc>
        <w:tc>
          <w:tcPr>
            <w:tcW w:w="2126" w:type="dxa"/>
            <w:vAlign w:val="center"/>
          </w:tcPr>
          <w:p w14:paraId="5969ACCA"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p>
        </w:tc>
      </w:tr>
      <w:tr w:rsidR="007E5E12" w:rsidRPr="005F1A86" w14:paraId="6112D54F" w14:textId="77777777" w:rsidTr="005D66FE">
        <w:trPr>
          <w:trHeight w:val="193"/>
          <w:jc w:val="center"/>
        </w:trPr>
        <w:tc>
          <w:tcPr>
            <w:tcW w:w="1129" w:type="dxa"/>
            <w:vMerge/>
            <w:vAlign w:val="center"/>
          </w:tcPr>
          <w:p w14:paraId="6F72872A"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p>
        </w:tc>
        <w:tc>
          <w:tcPr>
            <w:tcW w:w="2279" w:type="dxa"/>
            <w:vAlign w:val="center"/>
          </w:tcPr>
          <w:p w14:paraId="17B85304"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講師（会員・非会員）</w:t>
            </w:r>
          </w:p>
          <w:p w14:paraId="15558491"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2021</w:t>
            </w:r>
            <w:r w:rsidRPr="005F1A86">
              <w:rPr>
                <w:rFonts w:ascii="ＭＳ 明朝" w:eastAsia="ＭＳ 明朝" w:hAnsi="ＭＳ 明朝" w:hint="eastAsia"/>
                <w:color w:val="000000" w:themeColor="text1"/>
                <w:sz w:val="21"/>
                <w:szCs w:val="21"/>
              </w:rPr>
              <w:t>〜</w:t>
            </w:r>
            <w:r w:rsidRPr="005F1A86">
              <w:rPr>
                <w:rFonts w:ascii="ＭＳ 明朝" w:eastAsia="ＭＳ 明朝" w:hAnsi="ＭＳ 明朝"/>
                <w:color w:val="000000" w:themeColor="text1"/>
                <w:sz w:val="21"/>
                <w:szCs w:val="21"/>
              </w:rPr>
              <w:t>2025</w:t>
            </w:r>
            <w:r w:rsidRPr="005F1A86">
              <w:rPr>
                <w:rFonts w:ascii="ＭＳ 明朝" w:eastAsia="ＭＳ 明朝" w:hAnsi="ＭＳ 明朝" w:hint="eastAsia"/>
                <w:color w:val="000000" w:themeColor="text1"/>
                <w:sz w:val="21"/>
                <w:szCs w:val="21"/>
              </w:rPr>
              <w:t>年対象）</w:t>
            </w:r>
          </w:p>
        </w:tc>
        <w:tc>
          <w:tcPr>
            <w:tcW w:w="2966" w:type="dxa"/>
            <w:vAlign w:val="center"/>
          </w:tcPr>
          <w:p w14:paraId="0CCB666D"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一般向け講演会での講演</w:t>
            </w:r>
          </w:p>
        </w:tc>
        <w:tc>
          <w:tcPr>
            <w:tcW w:w="1492" w:type="dxa"/>
            <w:gridSpan w:val="2"/>
            <w:tcBorders>
              <w:right w:val="single" w:sz="4" w:space="0" w:color="FFFFFF" w:themeColor="background1"/>
            </w:tcBorders>
            <w:vAlign w:val="center"/>
          </w:tcPr>
          <w:p w14:paraId="72251C77"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1人</w:t>
            </w:r>
          </w:p>
        </w:tc>
        <w:tc>
          <w:tcPr>
            <w:tcW w:w="1207" w:type="dxa"/>
            <w:tcBorders>
              <w:left w:val="single" w:sz="4" w:space="0" w:color="FFFFFF" w:themeColor="background1"/>
            </w:tcBorders>
            <w:vAlign w:val="center"/>
          </w:tcPr>
          <w:p w14:paraId="14C1FC44"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2</w:t>
            </w:r>
            <w:r w:rsidRPr="005F1A86">
              <w:rPr>
                <w:rFonts w:ascii="ＭＳ 明朝" w:eastAsia="ＭＳ 明朝" w:hAnsi="ＭＳ 明朝"/>
                <w:color w:val="000000" w:themeColor="text1"/>
                <w:sz w:val="21"/>
                <w:szCs w:val="21"/>
              </w:rPr>
              <w:t>0000</w:t>
            </w:r>
            <w:r w:rsidRPr="005F1A86">
              <w:rPr>
                <w:rFonts w:ascii="ＭＳ 明朝" w:eastAsia="ＭＳ 明朝" w:hAnsi="ＭＳ 明朝" w:hint="eastAsia"/>
                <w:color w:val="000000" w:themeColor="text1"/>
                <w:sz w:val="21"/>
                <w:szCs w:val="21"/>
              </w:rPr>
              <w:t>円</w:t>
            </w:r>
          </w:p>
        </w:tc>
        <w:tc>
          <w:tcPr>
            <w:tcW w:w="2126" w:type="dxa"/>
            <w:vAlign w:val="center"/>
          </w:tcPr>
          <w:p w14:paraId="70F77A11"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p>
        </w:tc>
      </w:tr>
      <w:tr w:rsidR="007E5E12" w:rsidRPr="005F1A86" w14:paraId="585FFED9" w14:textId="77777777" w:rsidTr="005D66FE">
        <w:trPr>
          <w:jc w:val="center"/>
        </w:trPr>
        <w:tc>
          <w:tcPr>
            <w:tcW w:w="1129" w:type="dxa"/>
            <w:vAlign w:val="center"/>
          </w:tcPr>
          <w:p w14:paraId="2A8E30B6"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労務謝金</w:t>
            </w:r>
          </w:p>
        </w:tc>
        <w:tc>
          <w:tcPr>
            <w:tcW w:w="2279" w:type="dxa"/>
            <w:vAlign w:val="center"/>
          </w:tcPr>
          <w:p w14:paraId="2BEF7702"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会員・非会員</w:t>
            </w:r>
          </w:p>
        </w:tc>
        <w:tc>
          <w:tcPr>
            <w:tcW w:w="2966" w:type="dxa"/>
            <w:vAlign w:val="center"/>
          </w:tcPr>
          <w:p w14:paraId="1CB546BE"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hint="eastAsia"/>
                <w:color w:val="000000" w:themeColor="text1"/>
                <w:kern w:val="0"/>
                <w:sz w:val="21"/>
                <w:szCs w:val="21"/>
              </w:rPr>
              <w:t>発送業務、蔵書整理等のアルバイト</w:t>
            </w:r>
          </w:p>
        </w:tc>
        <w:tc>
          <w:tcPr>
            <w:tcW w:w="1492" w:type="dxa"/>
            <w:gridSpan w:val="2"/>
            <w:tcBorders>
              <w:right w:val="single" w:sz="4" w:space="0" w:color="FFFFFF" w:themeColor="background1"/>
            </w:tcBorders>
            <w:vAlign w:val="center"/>
          </w:tcPr>
          <w:p w14:paraId="7167B7A5"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w w:val="80"/>
                <w:sz w:val="21"/>
                <w:szCs w:val="21"/>
              </w:rPr>
            </w:pPr>
            <w:r w:rsidRPr="005F1A86">
              <w:rPr>
                <w:rFonts w:ascii="ＭＳ 明朝" w:eastAsia="ＭＳ 明朝" w:hAnsi="ＭＳ 明朝" w:cs="ＭＳ Ｐゴシック"/>
                <w:color w:val="000000" w:themeColor="text1"/>
                <w:w w:val="80"/>
                <w:kern w:val="0"/>
                <w:sz w:val="21"/>
                <w:szCs w:val="21"/>
              </w:rPr>
              <w:t>1</w:t>
            </w:r>
            <w:r w:rsidRPr="005F1A86">
              <w:rPr>
                <w:rFonts w:ascii="ＭＳ 明朝" w:eastAsia="ＭＳ 明朝" w:hAnsi="ＭＳ 明朝" w:cs="ＭＳ Ｐゴシック" w:hint="eastAsia"/>
                <w:color w:val="000000" w:themeColor="text1"/>
                <w:w w:val="80"/>
                <w:kern w:val="0"/>
                <w:sz w:val="21"/>
                <w:szCs w:val="21"/>
              </w:rPr>
              <w:t>時間</w:t>
            </w:r>
          </w:p>
        </w:tc>
        <w:tc>
          <w:tcPr>
            <w:tcW w:w="1207" w:type="dxa"/>
            <w:tcBorders>
              <w:left w:val="single" w:sz="4" w:space="0" w:color="FFFFFF" w:themeColor="background1"/>
            </w:tcBorders>
            <w:vAlign w:val="center"/>
          </w:tcPr>
          <w:p w14:paraId="32FD1FDD"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cs="ＭＳ Ｐゴシック"/>
                <w:color w:val="000000" w:themeColor="text1"/>
                <w:kern w:val="0"/>
                <w:sz w:val="21"/>
                <w:szCs w:val="21"/>
              </w:rPr>
              <w:t xml:space="preserve"> 1</w:t>
            </w:r>
            <w:r w:rsidRPr="005F1A86">
              <w:rPr>
                <w:rFonts w:ascii="ＭＳ 明朝" w:eastAsia="ＭＳ 明朝" w:hAnsi="ＭＳ 明朝" w:cs="ＭＳ Ｐゴシック" w:hint="eastAsia"/>
                <w:color w:val="000000" w:themeColor="text1"/>
                <w:kern w:val="0"/>
                <w:sz w:val="21"/>
                <w:szCs w:val="21"/>
              </w:rPr>
              <w:t>,</w:t>
            </w:r>
            <w:r w:rsidRPr="005F1A86">
              <w:rPr>
                <w:rFonts w:ascii="ＭＳ 明朝" w:eastAsia="ＭＳ 明朝" w:hAnsi="ＭＳ 明朝" w:cs="ＭＳ Ｐゴシック"/>
                <w:color w:val="000000" w:themeColor="text1"/>
                <w:kern w:val="0"/>
                <w:sz w:val="21"/>
                <w:szCs w:val="21"/>
              </w:rPr>
              <w:t>200</w:t>
            </w:r>
            <w:r w:rsidRPr="005F1A86">
              <w:rPr>
                <w:rFonts w:ascii="ＭＳ 明朝" w:eastAsia="ＭＳ 明朝" w:hAnsi="ＭＳ 明朝" w:cs="ＭＳ Ｐゴシック" w:hint="eastAsia"/>
                <w:color w:val="000000" w:themeColor="text1"/>
                <w:kern w:val="0"/>
                <w:sz w:val="21"/>
                <w:szCs w:val="21"/>
              </w:rPr>
              <w:t>円</w:t>
            </w:r>
          </w:p>
        </w:tc>
        <w:tc>
          <w:tcPr>
            <w:tcW w:w="2126" w:type="dxa"/>
            <w:vAlign w:val="center"/>
          </w:tcPr>
          <w:p w14:paraId="33BC42EB" w14:textId="77777777" w:rsidR="007E5E12" w:rsidRPr="005F1A86" w:rsidRDefault="007E5E12" w:rsidP="005D66FE">
            <w:pPr>
              <w:tabs>
                <w:tab w:val="left" w:pos="1276"/>
              </w:tabs>
              <w:adjustRightInd w:val="0"/>
              <w:snapToGrid w:val="0"/>
              <w:rPr>
                <w:rFonts w:ascii="ＭＳ 明朝" w:eastAsia="ＭＳ 明朝" w:hAnsi="ＭＳ 明朝"/>
                <w:color w:val="000000" w:themeColor="text1"/>
                <w:sz w:val="21"/>
                <w:szCs w:val="21"/>
              </w:rPr>
            </w:pPr>
          </w:p>
        </w:tc>
      </w:tr>
    </w:tbl>
    <w:p w14:paraId="75C09DA0"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※上記基準額は、所定の源泉徴収税額を控除した後の金額とする。</w:t>
      </w:r>
    </w:p>
    <w:p w14:paraId="796BF84F" w14:textId="77777777" w:rsidR="007E5E12" w:rsidRPr="005F1A86" w:rsidRDefault="007E5E12" w:rsidP="007E5E12">
      <w:pPr>
        <w:adjustRightInd w:val="0"/>
        <w:snapToGrid w:val="0"/>
        <w:rPr>
          <w:rFonts w:ascii="ＭＳ 明朝" w:eastAsia="ＭＳ 明朝" w:hAnsi="ＭＳ 明朝"/>
          <w:color w:val="000000" w:themeColor="text1"/>
          <w:sz w:val="21"/>
          <w:szCs w:val="21"/>
        </w:rPr>
      </w:pPr>
    </w:p>
    <w:p w14:paraId="3E21F233"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この規程は、2016</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年1</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月24</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37555FFA"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この規程は、2018</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年7</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月29</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614FBE4E"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lastRenderedPageBreak/>
        <w:t>附則 この規程は、2020</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年2</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月2</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4B4490ED"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この規程は、2020</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年8</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月1</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20789EBA" w14:textId="77777777" w:rsidR="007E5E12" w:rsidRPr="005F1A86" w:rsidRDefault="007E5E12" w:rsidP="007E5E12">
      <w:pPr>
        <w:adjustRightInd w:val="0"/>
        <w:snapToGrid w:val="0"/>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この規程は、2021</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年3</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月7</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4E6E1C1D"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この規程は、202</w:t>
      </w:r>
      <w:r w:rsidRPr="005F1A86">
        <w:rPr>
          <w:rFonts w:ascii="ＭＳ 明朝" w:eastAsia="ＭＳ 明朝" w:hAnsi="ＭＳ 明朝"/>
          <w:color w:val="000000" w:themeColor="text1"/>
          <w:sz w:val="21"/>
          <w:szCs w:val="21"/>
        </w:rPr>
        <w:t xml:space="preserve">1 </w:t>
      </w:r>
      <w:r w:rsidRPr="005F1A86">
        <w:rPr>
          <w:rFonts w:ascii="ＭＳ 明朝" w:eastAsia="ＭＳ 明朝" w:hAnsi="ＭＳ 明朝" w:hint="eastAsia"/>
          <w:color w:val="000000" w:themeColor="text1"/>
          <w:sz w:val="21"/>
          <w:szCs w:val="21"/>
        </w:rPr>
        <w:t>年</w:t>
      </w:r>
      <w:r w:rsidRPr="005F1A86">
        <w:rPr>
          <w:rFonts w:ascii="ＭＳ 明朝" w:eastAsia="ＭＳ 明朝" w:hAnsi="ＭＳ 明朝"/>
          <w:color w:val="000000" w:themeColor="text1"/>
          <w:sz w:val="21"/>
          <w:szCs w:val="21"/>
        </w:rPr>
        <w:t xml:space="preserve">6 </w:t>
      </w:r>
      <w:r w:rsidRPr="005F1A86">
        <w:rPr>
          <w:rFonts w:ascii="ＭＳ 明朝" w:eastAsia="ＭＳ 明朝" w:hAnsi="ＭＳ 明朝" w:hint="eastAsia"/>
          <w:color w:val="000000" w:themeColor="text1"/>
          <w:sz w:val="21"/>
          <w:szCs w:val="21"/>
        </w:rPr>
        <w:t>月2</w:t>
      </w:r>
      <w:r w:rsidRPr="005F1A86">
        <w:rPr>
          <w:rFonts w:ascii="ＭＳ 明朝" w:eastAsia="ＭＳ 明朝" w:hAnsi="ＭＳ 明朝"/>
          <w:color w:val="000000" w:themeColor="text1"/>
          <w:sz w:val="21"/>
          <w:szCs w:val="21"/>
        </w:rPr>
        <w:t xml:space="preserve">1 </w:t>
      </w:r>
      <w:r w:rsidRPr="005F1A86">
        <w:rPr>
          <w:rFonts w:ascii="ＭＳ 明朝" w:eastAsia="ＭＳ 明朝" w:hAnsi="ＭＳ 明朝" w:hint="eastAsia"/>
          <w:color w:val="000000" w:themeColor="text1"/>
          <w:sz w:val="21"/>
          <w:szCs w:val="21"/>
        </w:rPr>
        <w:t>日から施行する</w:t>
      </w:r>
    </w:p>
    <w:p w14:paraId="71395681" w14:textId="77777777" w:rsidR="007E5E12" w:rsidRPr="005F1A86" w:rsidRDefault="007E5E12" w:rsidP="007E5E12">
      <w:pPr>
        <w:spacing w:line="240" w:lineRule="exact"/>
        <w:rPr>
          <w:rFonts w:ascii="ＭＳ 明朝" w:eastAsia="ＭＳ 明朝" w:hAnsi="ＭＳ 明朝"/>
          <w:color w:val="000000" w:themeColor="text1"/>
          <w:sz w:val="21"/>
          <w:szCs w:val="21"/>
        </w:rPr>
      </w:pPr>
      <w:r w:rsidRPr="005F1A86">
        <w:rPr>
          <w:rFonts w:ascii="ＭＳ 明朝" w:eastAsia="ＭＳ 明朝" w:hAnsi="ＭＳ 明朝" w:hint="eastAsia"/>
          <w:color w:val="000000" w:themeColor="text1"/>
          <w:sz w:val="21"/>
          <w:szCs w:val="21"/>
        </w:rPr>
        <w:t>附則 この規程は、2022</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年2</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月13</w:t>
      </w:r>
      <w:r w:rsidRPr="005F1A86">
        <w:rPr>
          <w:rFonts w:ascii="ＭＳ 明朝" w:eastAsia="ＭＳ 明朝" w:hAnsi="ＭＳ 明朝"/>
          <w:color w:val="000000" w:themeColor="text1"/>
          <w:sz w:val="21"/>
          <w:szCs w:val="21"/>
        </w:rPr>
        <w:t xml:space="preserve"> </w:t>
      </w:r>
      <w:r w:rsidRPr="005F1A86">
        <w:rPr>
          <w:rFonts w:ascii="ＭＳ 明朝" w:eastAsia="ＭＳ 明朝" w:hAnsi="ＭＳ 明朝" w:hint="eastAsia"/>
          <w:color w:val="000000" w:themeColor="text1"/>
          <w:sz w:val="21"/>
          <w:szCs w:val="21"/>
        </w:rPr>
        <w:t>日から施行する。</w:t>
      </w:r>
    </w:p>
    <w:p w14:paraId="76B57BBE" w14:textId="3FB88820" w:rsidR="006D12F0" w:rsidRPr="007E5E12" w:rsidRDefault="006D12F0" w:rsidP="00A066FA">
      <w:pPr>
        <w:autoSpaceDE w:val="0"/>
        <w:autoSpaceDN w:val="0"/>
        <w:adjustRightInd w:val="0"/>
        <w:snapToGrid w:val="0"/>
        <w:ind w:right="1120"/>
        <w:rPr>
          <w:rFonts w:ascii="ＭＳ Ｐ明朝" w:eastAsia="ＭＳ Ｐ明朝" w:hAnsi="ＭＳ Ｐ明朝"/>
          <w:sz w:val="21"/>
          <w:szCs w:val="21"/>
        </w:rPr>
      </w:pPr>
    </w:p>
    <w:sectPr w:rsidR="006D12F0" w:rsidRPr="007E5E12" w:rsidSect="006D12F0">
      <w:pgSz w:w="11907" w:h="16840" w:code="9"/>
      <w:pgMar w:top="851" w:right="1134" w:bottom="851" w:left="1134" w:header="720" w:footer="720"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EF5D4" w14:textId="77777777" w:rsidR="001E7710" w:rsidRDefault="001E7710" w:rsidP="006D12F0">
      <w:r>
        <w:separator/>
      </w:r>
    </w:p>
  </w:endnote>
  <w:endnote w:type="continuationSeparator" w:id="0">
    <w:p w14:paraId="2028132F" w14:textId="77777777" w:rsidR="001E7710" w:rsidRDefault="001E7710" w:rsidP="006D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平成明朝">
    <w:altName w:val="ＭＳ 明朝"/>
    <w:charset w:val="80"/>
    <w:family w:val="auto"/>
    <w:pitch w:val="default"/>
    <w:sig w:usb0="00000000" w:usb1="00000000" w:usb2="07040001" w:usb3="00000000" w:csb0="00020000" w:csb1="00000000"/>
  </w:font>
  <w:font w:name="Osaka">
    <w:charset w:val="80"/>
    <w:family w:val="swiss"/>
    <w:pitch w:val="variable"/>
    <w:sig w:usb0="00000001" w:usb1="08070000" w:usb2="00000010" w:usb3="00000000" w:csb0="00020093" w:csb1="00000000"/>
  </w:font>
  <w:font w:name="Times">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EPSON 行書体Ｍ">
    <w:altName w:val="ＭＳ 明朝"/>
    <w:charset w:val="80"/>
    <w:family w:val="auto"/>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正楷書体">
    <w:charset w:val="80"/>
    <w:family w:val="script"/>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1EFD" w14:textId="77777777" w:rsidR="001E7710" w:rsidRDefault="001E7710" w:rsidP="006D12F0">
      <w:r>
        <w:separator/>
      </w:r>
    </w:p>
  </w:footnote>
  <w:footnote w:type="continuationSeparator" w:id="0">
    <w:p w14:paraId="61586948" w14:textId="77777777" w:rsidR="001E7710" w:rsidRDefault="001E7710" w:rsidP="006D1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1EE20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ＭＳ Ｐ明朝"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ＭＳ Ｐ明朝"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109B9"/>
    <w:multiLevelType w:val="hybridMultilevel"/>
    <w:tmpl w:val="ADE6F0FA"/>
    <w:lvl w:ilvl="0" w:tplc="44A01C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42CB4"/>
    <w:multiLevelType w:val="hybridMultilevel"/>
    <w:tmpl w:val="E72078BE"/>
    <w:lvl w:ilvl="0" w:tplc="99F24F34">
      <w:start w:val="1"/>
      <w:numFmt w:val="decimal"/>
      <w:lvlText w:val="%1."/>
      <w:lvlJc w:val="left"/>
      <w:pPr>
        <w:ind w:left="660" w:hanging="420"/>
      </w:pPr>
      <w:rPr>
        <w:rFonts w:ascii="ＭＳ Ｐゴシック" w:eastAsia="ＭＳ Ｐゴシック" w:hAnsi="ＭＳ Ｐゴシック"/>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FF316B4"/>
    <w:multiLevelType w:val="hybridMultilevel"/>
    <w:tmpl w:val="1E7CCC20"/>
    <w:lvl w:ilvl="0" w:tplc="A654768A">
      <w:start w:val="5"/>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29B6ABA"/>
    <w:multiLevelType w:val="hybridMultilevel"/>
    <w:tmpl w:val="6380BCC0"/>
    <w:lvl w:ilvl="0" w:tplc="D4D69E24">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8F06A11"/>
    <w:multiLevelType w:val="hybridMultilevel"/>
    <w:tmpl w:val="25BE70A6"/>
    <w:lvl w:ilvl="0" w:tplc="339A15A2">
      <w:start w:val="2"/>
      <w:numFmt w:val="bullet"/>
      <w:lvlText w:val="＊"/>
      <w:lvlJc w:val="left"/>
      <w:pPr>
        <w:tabs>
          <w:tab w:val="num" w:pos="3768"/>
        </w:tabs>
        <w:ind w:left="3768" w:hanging="360"/>
      </w:pPr>
      <w:rPr>
        <w:rFonts w:ascii="Times New Roman" w:eastAsia="平成明朝" w:hAnsi="Times New Roman" w:cs="Times New Roman" w:hint="default"/>
      </w:rPr>
    </w:lvl>
    <w:lvl w:ilvl="1" w:tplc="0409000B" w:tentative="1">
      <w:start w:val="1"/>
      <w:numFmt w:val="bullet"/>
      <w:lvlText w:val=""/>
      <w:lvlJc w:val="left"/>
      <w:pPr>
        <w:tabs>
          <w:tab w:val="num" w:pos="4248"/>
        </w:tabs>
        <w:ind w:left="4248" w:hanging="420"/>
      </w:pPr>
      <w:rPr>
        <w:rFonts w:ascii="Wingdings" w:hAnsi="Wingdings" w:hint="default"/>
      </w:rPr>
    </w:lvl>
    <w:lvl w:ilvl="2" w:tplc="0409000D" w:tentative="1">
      <w:start w:val="1"/>
      <w:numFmt w:val="bullet"/>
      <w:lvlText w:val=""/>
      <w:lvlJc w:val="left"/>
      <w:pPr>
        <w:tabs>
          <w:tab w:val="num" w:pos="4668"/>
        </w:tabs>
        <w:ind w:left="4668" w:hanging="420"/>
      </w:pPr>
      <w:rPr>
        <w:rFonts w:ascii="Wingdings" w:hAnsi="Wingdings" w:hint="default"/>
      </w:rPr>
    </w:lvl>
    <w:lvl w:ilvl="3" w:tplc="04090001" w:tentative="1">
      <w:start w:val="1"/>
      <w:numFmt w:val="bullet"/>
      <w:lvlText w:val=""/>
      <w:lvlJc w:val="left"/>
      <w:pPr>
        <w:tabs>
          <w:tab w:val="num" w:pos="5088"/>
        </w:tabs>
        <w:ind w:left="5088" w:hanging="420"/>
      </w:pPr>
      <w:rPr>
        <w:rFonts w:ascii="Wingdings" w:hAnsi="Wingdings" w:hint="default"/>
      </w:rPr>
    </w:lvl>
    <w:lvl w:ilvl="4" w:tplc="0409000B" w:tentative="1">
      <w:start w:val="1"/>
      <w:numFmt w:val="bullet"/>
      <w:lvlText w:val=""/>
      <w:lvlJc w:val="left"/>
      <w:pPr>
        <w:tabs>
          <w:tab w:val="num" w:pos="5508"/>
        </w:tabs>
        <w:ind w:left="5508" w:hanging="420"/>
      </w:pPr>
      <w:rPr>
        <w:rFonts w:ascii="Wingdings" w:hAnsi="Wingdings" w:hint="default"/>
      </w:rPr>
    </w:lvl>
    <w:lvl w:ilvl="5" w:tplc="0409000D" w:tentative="1">
      <w:start w:val="1"/>
      <w:numFmt w:val="bullet"/>
      <w:lvlText w:val=""/>
      <w:lvlJc w:val="left"/>
      <w:pPr>
        <w:tabs>
          <w:tab w:val="num" w:pos="5928"/>
        </w:tabs>
        <w:ind w:left="5928" w:hanging="420"/>
      </w:pPr>
      <w:rPr>
        <w:rFonts w:ascii="Wingdings" w:hAnsi="Wingdings" w:hint="default"/>
      </w:rPr>
    </w:lvl>
    <w:lvl w:ilvl="6" w:tplc="04090001" w:tentative="1">
      <w:start w:val="1"/>
      <w:numFmt w:val="bullet"/>
      <w:lvlText w:val=""/>
      <w:lvlJc w:val="left"/>
      <w:pPr>
        <w:tabs>
          <w:tab w:val="num" w:pos="6348"/>
        </w:tabs>
        <w:ind w:left="6348" w:hanging="420"/>
      </w:pPr>
      <w:rPr>
        <w:rFonts w:ascii="Wingdings" w:hAnsi="Wingdings" w:hint="default"/>
      </w:rPr>
    </w:lvl>
    <w:lvl w:ilvl="7" w:tplc="0409000B" w:tentative="1">
      <w:start w:val="1"/>
      <w:numFmt w:val="bullet"/>
      <w:lvlText w:val=""/>
      <w:lvlJc w:val="left"/>
      <w:pPr>
        <w:tabs>
          <w:tab w:val="num" w:pos="6768"/>
        </w:tabs>
        <w:ind w:left="6768" w:hanging="420"/>
      </w:pPr>
      <w:rPr>
        <w:rFonts w:ascii="Wingdings" w:hAnsi="Wingdings" w:hint="default"/>
      </w:rPr>
    </w:lvl>
    <w:lvl w:ilvl="8" w:tplc="0409000D" w:tentative="1">
      <w:start w:val="1"/>
      <w:numFmt w:val="bullet"/>
      <w:lvlText w:val=""/>
      <w:lvlJc w:val="left"/>
      <w:pPr>
        <w:tabs>
          <w:tab w:val="num" w:pos="7188"/>
        </w:tabs>
        <w:ind w:left="7188" w:hanging="420"/>
      </w:pPr>
      <w:rPr>
        <w:rFonts w:ascii="Wingdings" w:hAnsi="Wingdings" w:hint="default"/>
      </w:rPr>
    </w:lvl>
  </w:abstractNum>
  <w:abstractNum w:abstractNumId="6" w15:restartNumberingAfterBreak="0">
    <w:nsid w:val="23564AC7"/>
    <w:multiLevelType w:val="hybridMultilevel"/>
    <w:tmpl w:val="C3B69A66"/>
    <w:lvl w:ilvl="0" w:tplc="E6FC1298">
      <w:numFmt w:val="bullet"/>
      <w:lvlText w:val="■"/>
      <w:lvlJc w:val="left"/>
      <w:pPr>
        <w:tabs>
          <w:tab w:val="num" w:pos="600"/>
        </w:tabs>
        <w:ind w:left="600" w:hanging="360"/>
      </w:pPr>
      <w:rPr>
        <w:rFonts w:ascii="Osaka" w:eastAsia="Osaka" w:hAnsi="Times"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E470B40"/>
    <w:multiLevelType w:val="hybridMultilevel"/>
    <w:tmpl w:val="BA920272"/>
    <w:lvl w:ilvl="0" w:tplc="F3523F5A">
      <w:start w:val="5"/>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EA827CF"/>
    <w:multiLevelType w:val="hybridMultilevel"/>
    <w:tmpl w:val="743EE1CA"/>
    <w:lvl w:ilvl="0" w:tplc="C964AA86">
      <w:start w:val="2"/>
      <w:numFmt w:val="decimal"/>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9" w15:restartNumberingAfterBreak="0">
    <w:nsid w:val="40205655"/>
    <w:multiLevelType w:val="hybridMultilevel"/>
    <w:tmpl w:val="667ABE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6804CDC"/>
    <w:multiLevelType w:val="hybridMultilevel"/>
    <w:tmpl w:val="CB08A5B8"/>
    <w:lvl w:ilvl="0" w:tplc="7A4894D2">
      <w:start w:val="4"/>
      <w:numFmt w:val="decimal"/>
      <w:lvlText w:val="%1."/>
      <w:lvlJc w:val="left"/>
      <w:pPr>
        <w:tabs>
          <w:tab w:val="num" w:pos="360"/>
        </w:tabs>
        <w:ind w:left="360" w:hanging="3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6628C8"/>
    <w:multiLevelType w:val="hybridMultilevel"/>
    <w:tmpl w:val="7B783D5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6145946"/>
    <w:multiLevelType w:val="hybridMultilevel"/>
    <w:tmpl w:val="924CE1C0"/>
    <w:lvl w:ilvl="0" w:tplc="286411B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69CD2234"/>
    <w:multiLevelType w:val="hybridMultilevel"/>
    <w:tmpl w:val="97B6AD4E"/>
    <w:lvl w:ilvl="0" w:tplc="69985C7C">
      <w:start w:val="5"/>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77281870"/>
    <w:multiLevelType w:val="hybridMultilevel"/>
    <w:tmpl w:val="C3820396"/>
    <w:lvl w:ilvl="0" w:tplc="E8CC76D6">
      <w:start w:val="1"/>
      <w:numFmt w:val="decimalEnclosedCircle"/>
      <w:lvlText w:val="%1"/>
      <w:lvlJc w:val="left"/>
      <w:pPr>
        <w:ind w:left="1556" w:hanging="360"/>
      </w:pPr>
      <w:rPr>
        <w:rFonts w:ascii="ＭＳ Ｐゴシック" w:eastAsia="ＭＳ Ｐゴシック" w:hAnsi="ＭＳ Ｐゴシック" w:hint="default"/>
        <w:b/>
      </w:rPr>
    </w:lvl>
    <w:lvl w:ilvl="1" w:tplc="04090017" w:tentative="1">
      <w:start w:val="1"/>
      <w:numFmt w:val="aiueoFullWidth"/>
      <w:lvlText w:val="(%2)"/>
      <w:lvlJc w:val="left"/>
      <w:pPr>
        <w:ind w:left="2036" w:hanging="420"/>
      </w:pPr>
    </w:lvl>
    <w:lvl w:ilvl="2" w:tplc="04090011" w:tentative="1">
      <w:start w:val="1"/>
      <w:numFmt w:val="decimalEnclosedCircle"/>
      <w:lvlText w:val="%3"/>
      <w:lvlJc w:val="left"/>
      <w:pPr>
        <w:ind w:left="2456" w:hanging="420"/>
      </w:pPr>
    </w:lvl>
    <w:lvl w:ilvl="3" w:tplc="0409000F" w:tentative="1">
      <w:start w:val="1"/>
      <w:numFmt w:val="decimal"/>
      <w:lvlText w:val="%4."/>
      <w:lvlJc w:val="left"/>
      <w:pPr>
        <w:ind w:left="2876" w:hanging="420"/>
      </w:pPr>
    </w:lvl>
    <w:lvl w:ilvl="4" w:tplc="04090017" w:tentative="1">
      <w:start w:val="1"/>
      <w:numFmt w:val="aiueoFullWidth"/>
      <w:lvlText w:val="(%5)"/>
      <w:lvlJc w:val="left"/>
      <w:pPr>
        <w:ind w:left="3296" w:hanging="420"/>
      </w:pPr>
    </w:lvl>
    <w:lvl w:ilvl="5" w:tplc="04090011" w:tentative="1">
      <w:start w:val="1"/>
      <w:numFmt w:val="decimalEnclosedCircle"/>
      <w:lvlText w:val="%6"/>
      <w:lvlJc w:val="left"/>
      <w:pPr>
        <w:ind w:left="3716" w:hanging="420"/>
      </w:pPr>
    </w:lvl>
    <w:lvl w:ilvl="6" w:tplc="0409000F" w:tentative="1">
      <w:start w:val="1"/>
      <w:numFmt w:val="decimal"/>
      <w:lvlText w:val="%7."/>
      <w:lvlJc w:val="left"/>
      <w:pPr>
        <w:ind w:left="4136" w:hanging="420"/>
      </w:pPr>
    </w:lvl>
    <w:lvl w:ilvl="7" w:tplc="04090017" w:tentative="1">
      <w:start w:val="1"/>
      <w:numFmt w:val="aiueoFullWidth"/>
      <w:lvlText w:val="(%8)"/>
      <w:lvlJc w:val="left"/>
      <w:pPr>
        <w:ind w:left="4556" w:hanging="420"/>
      </w:pPr>
    </w:lvl>
    <w:lvl w:ilvl="8" w:tplc="04090011" w:tentative="1">
      <w:start w:val="1"/>
      <w:numFmt w:val="decimalEnclosedCircle"/>
      <w:lvlText w:val="%9"/>
      <w:lvlJc w:val="left"/>
      <w:pPr>
        <w:ind w:left="4976" w:hanging="420"/>
      </w:pPr>
    </w:lvl>
  </w:abstractNum>
  <w:abstractNum w:abstractNumId="15" w15:restartNumberingAfterBreak="0">
    <w:nsid w:val="7A6424C8"/>
    <w:multiLevelType w:val="hybridMultilevel"/>
    <w:tmpl w:val="A246F570"/>
    <w:lvl w:ilvl="0" w:tplc="D3248D00">
      <w:start w:val="4"/>
      <w:numFmt w:val="decimal"/>
      <w:lvlText w:val="%1."/>
      <w:lvlJc w:val="left"/>
      <w:pPr>
        <w:tabs>
          <w:tab w:val="num" w:pos="840"/>
        </w:tabs>
        <w:ind w:left="840" w:hanging="360"/>
      </w:pPr>
      <w:rPr>
        <w:rFonts w:hint="eastAsia"/>
        <w:color w:val="000000"/>
      </w:rPr>
    </w:lvl>
    <w:lvl w:ilvl="1" w:tplc="0409000F">
      <w:start w:val="1"/>
      <w:numFmt w:val="decimal"/>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766075711">
    <w:abstractNumId w:val="6"/>
  </w:num>
  <w:num w:numId="2" w16cid:durableId="2048601713">
    <w:abstractNumId w:val="5"/>
  </w:num>
  <w:num w:numId="3" w16cid:durableId="1820922878">
    <w:abstractNumId w:val="8"/>
  </w:num>
  <w:num w:numId="4" w16cid:durableId="805463878">
    <w:abstractNumId w:val="11"/>
  </w:num>
  <w:num w:numId="5" w16cid:durableId="1073355506">
    <w:abstractNumId w:val="12"/>
  </w:num>
  <w:num w:numId="6" w16cid:durableId="1783300970">
    <w:abstractNumId w:val="4"/>
  </w:num>
  <w:num w:numId="7" w16cid:durableId="608316944">
    <w:abstractNumId w:val="10"/>
  </w:num>
  <w:num w:numId="8" w16cid:durableId="1159418878">
    <w:abstractNumId w:val="15"/>
  </w:num>
  <w:num w:numId="9" w16cid:durableId="1939829761">
    <w:abstractNumId w:val="13"/>
  </w:num>
  <w:num w:numId="10" w16cid:durableId="635529922">
    <w:abstractNumId w:val="9"/>
  </w:num>
  <w:num w:numId="11" w16cid:durableId="1929387372">
    <w:abstractNumId w:val="7"/>
  </w:num>
  <w:num w:numId="12" w16cid:durableId="2008290642">
    <w:abstractNumId w:val="3"/>
  </w:num>
  <w:num w:numId="13" w16cid:durableId="590041252">
    <w:abstractNumId w:val="14"/>
  </w:num>
  <w:num w:numId="14" w16cid:durableId="1537544002">
    <w:abstractNumId w:val="2"/>
  </w:num>
  <w:num w:numId="15" w16cid:durableId="2056611513">
    <w:abstractNumId w:val="1"/>
  </w:num>
  <w:num w:numId="16" w16cid:durableId="14066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600"/>
  <w:drawingGridHorizontalSpacing w:val="120"/>
  <w:drawingGridVerticalSpacing w:val="329"/>
  <w:displayHorizont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95"/>
    <w:rsid w:val="00091C27"/>
    <w:rsid w:val="000B4CC3"/>
    <w:rsid w:val="0016236D"/>
    <w:rsid w:val="001624E5"/>
    <w:rsid w:val="001E7710"/>
    <w:rsid w:val="00226B69"/>
    <w:rsid w:val="00270860"/>
    <w:rsid w:val="0028216B"/>
    <w:rsid w:val="002A44D3"/>
    <w:rsid w:val="002E137A"/>
    <w:rsid w:val="002F0B76"/>
    <w:rsid w:val="00330F8D"/>
    <w:rsid w:val="003B7783"/>
    <w:rsid w:val="003C4CAC"/>
    <w:rsid w:val="003F526B"/>
    <w:rsid w:val="0042597F"/>
    <w:rsid w:val="004E07D8"/>
    <w:rsid w:val="005328CD"/>
    <w:rsid w:val="00536CC9"/>
    <w:rsid w:val="00564116"/>
    <w:rsid w:val="005715BE"/>
    <w:rsid w:val="005726C4"/>
    <w:rsid w:val="005974EC"/>
    <w:rsid w:val="005C5CDB"/>
    <w:rsid w:val="005F1367"/>
    <w:rsid w:val="00677192"/>
    <w:rsid w:val="0068413D"/>
    <w:rsid w:val="006D12F0"/>
    <w:rsid w:val="006F6335"/>
    <w:rsid w:val="00751AC9"/>
    <w:rsid w:val="007C3B63"/>
    <w:rsid w:val="007D488C"/>
    <w:rsid w:val="007E5E12"/>
    <w:rsid w:val="007F0D55"/>
    <w:rsid w:val="00826DD8"/>
    <w:rsid w:val="00841C7F"/>
    <w:rsid w:val="008539CE"/>
    <w:rsid w:val="00867AF0"/>
    <w:rsid w:val="00884CBA"/>
    <w:rsid w:val="008A4C71"/>
    <w:rsid w:val="008F70B5"/>
    <w:rsid w:val="00987E95"/>
    <w:rsid w:val="009A4987"/>
    <w:rsid w:val="00A066FA"/>
    <w:rsid w:val="00A07281"/>
    <w:rsid w:val="00A633E2"/>
    <w:rsid w:val="00A64C6C"/>
    <w:rsid w:val="00AA5134"/>
    <w:rsid w:val="00AB5C72"/>
    <w:rsid w:val="00B46D5E"/>
    <w:rsid w:val="00BC0BC9"/>
    <w:rsid w:val="00BE48F9"/>
    <w:rsid w:val="00BE4E94"/>
    <w:rsid w:val="00C25C93"/>
    <w:rsid w:val="00C743C7"/>
    <w:rsid w:val="00CA0C65"/>
    <w:rsid w:val="00CC68DB"/>
    <w:rsid w:val="00D01322"/>
    <w:rsid w:val="00D15097"/>
    <w:rsid w:val="00D751EC"/>
    <w:rsid w:val="00D77E3F"/>
    <w:rsid w:val="00DA3ADC"/>
    <w:rsid w:val="00DB0F5B"/>
    <w:rsid w:val="00DF40A8"/>
    <w:rsid w:val="00E17D58"/>
    <w:rsid w:val="00E93726"/>
    <w:rsid w:val="00E9718E"/>
    <w:rsid w:val="00EC4837"/>
    <w:rsid w:val="00EE572B"/>
    <w:rsid w:val="00EF3FC5"/>
    <w:rsid w:val="00F025DB"/>
    <w:rsid w:val="00F153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8FB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pPr>
    <w:rPr>
      <w:rFonts w:ascii="平成明朝"/>
      <w:color w:val="000000"/>
    </w:rPr>
  </w:style>
  <w:style w:type="paragraph" w:styleId="a4">
    <w:name w:val="Closing"/>
    <w:basedOn w:val="a"/>
    <w:next w:val="a"/>
    <w:pPr>
      <w:adjustRightInd w:val="0"/>
      <w:spacing w:line="360" w:lineRule="atLeast"/>
      <w:jc w:val="right"/>
      <w:textAlignment w:val="baseline"/>
    </w:pPr>
    <w:rPr>
      <w:rFonts w:ascii="EPSON 行書体Ｍ" w:eastAsia="EPSON 行書体Ｍ" w:hAnsi="Century"/>
      <w:kern w:val="0"/>
      <w:lang w:eastAsia="x-none"/>
    </w:rPr>
  </w:style>
  <w:style w:type="paragraph" w:styleId="a5">
    <w:name w:val="Salutation"/>
    <w:basedOn w:val="a"/>
    <w:next w:val="a"/>
    <w:rPr>
      <w:rFonts w:ascii="平成明朝"/>
      <w:color w:val="000000"/>
    </w:rPr>
  </w:style>
  <w:style w:type="paragraph" w:styleId="a6">
    <w:name w:val="Body Text First Indent"/>
    <w:basedOn w:val="a3"/>
    <w:pPr>
      <w:autoSpaceDE/>
      <w:autoSpaceDN/>
      <w:spacing w:line="360" w:lineRule="atLeast"/>
      <w:ind w:firstLine="210"/>
      <w:textAlignment w:val="baseline"/>
    </w:pPr>
    <w:rPr>
      <w:rFonts w:ascii="Century" w:eastAsia="ＭＳ 明朝" w:hAnsi="Mincho"/>
      <w:color w:val="auto"/>
      <w:kern w:val="0"/>
      <w:lang w:eastAsia="x-none"/>
    </w:rPr>
  </w:style>
  <w:style w:type="character" w:styleId="a7">
    <w:name w:val="page number"/>
    <w:basedOn w:val="a0"/>
  </w:style>
  <w:style w:type="character" w:styleId="a8">
    <w:name w:val="Hyperlink"/>
    <w:rPr>
      <w:color w:val="0000FF"/>
      <w:u w:val="single"/>
    </w:rPr>
  </w:style>
  <w:style w:type="character" w:styleId="a9">
    <w:name w:val="FollowedHyperlink"/>
    <w:rPr>
      <w:color w:val="800080"/>
      <w:u w:val="single"/>
    </w:rPr>
  </w:style>
  <w:style w:type="paragraph" w:styleId="aa">
    <w:name w:val="Date"/>
    <w:basedOn w:val="a"/>
    <w:next w:val="a"/>
    <w:rPr>
      <w:rFonts w:ascii="ＭＳ Ｐ明朝" w:eastAsia="ＭＳ Ｐ明朝" w:hAnsi="ＭＳ Ｐ明朝"/>
      <w:color w:val="000000"/>
    </w:rPr>
  </w:style>
  <w:style w:type="paragraph" w:styleId="ab">
    <w:name w:val="Body Text Indent"/>
    <w:basedOn w:val="a"/>
    <w:pPr>
      <w:autoSpaceDE w:val="0"/>
      <w:autoSpaceDN w:val="0"/>
      <w:adjustRightInd w:val="0"/>
      <w:ind w:left="840"/>
    </w:pPr>
    <w:rPr>
      <w:rFonts w:ascii="ＭＳ Ｐ明朝" w:eastAsia="ＭＳ Ｐ明朝" w:hAnsi="ＭＳ Ｐ明朝"/>
      <w:color w:val="000000"/>
    </w:rPr>
  </w:style>
  <w:style w:type="paragraph" w:styleId="2">
    <w:name w:val="Body Text Indent 2"/>
    <w:basedOn w:val="a"/>
    <w:pPr>
      <w:autoSpaceDE w:val="0"/>
      <w:autoSpaceDN w:val="0"/>
      <w:adjustRightInd w:val="0"/>
      <w:ind w:left="600"/>
    </w:pPr>
  </w:style>
  <w:style w:type="paragraph" w:styleId="ac">
    <w:name w:val="Balloon Text"/>
    <w:basedOn w:val="a"/>
    <w:semiHidden/>
    <w:rsid w:val="00987E95"/>
    <w:rPr>
      <w:rFonts w:ascii="Arial" w:eastAsia="ＭＳ ゴシック" w:hAnsi="Arial"/>
      <w:sz w:val="18"/>
      <w:szCs w:val="18"/>
    </w:rPr>
  </w:style>
  <w:style w:type="paragraph" w:styleId="ad">
    <w:name w:val="header"/>
    <w:basedOn w:val="a"/>
    <w:link w:val="ae"/>
    <w:rsid w:val="000635AA"/>
    <w:pPr>
      <w:tabs>
        <w:tab w:val="center" w:pos="4252"/>
        <w:tab w:val="right" w:pos="8504"/>
      </w:tabs>
      <w:snapToGrid w:val="0"/>
    </w:pPr>
    <w:rPr>
      <w:lang w:val="x-none" w:eastAsia="x-none"/>
    </w:rPr>
  </w:style>
  <w:style w:type="character" w:customStyle="1" w:styleId="ae">
    <w:name w:val="ヘッダー (文字)"/>
    <w:link w:val="ad"/>
    <w:rsid w:val="000635AA"/>
    <w:rPr>
      <w:rFonts w:eastAsia="平成明朝"/>
      <w:kern w:val="2"/>
      <w:sz w:val="24"/>
    </w:rPr>
  </w:style>
  <w:style w:type="paragraph" w:styleId="af">
    <w:name w:val="footer"/>
    <w:basedOn w:val="a"/>
    <w:link w:val="af0"/>
    <w:rsid w:val="000635AA"/>
    <w:pPr>
      <w:tabs>
        <w:tab w:val="center" w:pos="4252"/>
        <w:tab w:val="right" w:pos="8504"/>
      </w:tabs>
      <w:snapToGrid w:val="0"/>
    </w:pPr>
    <w:rPr>
      <w:lang w:val="x-none" w:eastAsia="x-none"/>
    </w:rPr>
  </w:style>
  <w:style w:type="character" w:customStyle="1" w:styleId="af0">
    <w:name w:val="フッター (文字)"/>
    <w:link w:val="af"/>
    <w:rsid w:val="000635AA"/>
    <w:rPr>
      <w:rFonts w:eastAsia="平成明朝"/>
      <w:kern w:val="2"/>
      <w:sz w:val="24"/>
    </w:rPr>
  </w:style>
  <w:style w:type="paragraph" w:styleId="af1">
    <w:name w:val="Note Heading"/>
    <w:basedOn w:val="a"/>
    <w:next w:val="a"/>
    <w:link w:val="af2"/>
    <w:rsid w:val="00A07B27"/>
    <w:pPr>
      <w:jc w:val="center"/>
    </w:pPr>
    <w:rPr>
      <w:rFonts w:ascii="HGP正楷書体" w:eastAsia="HGP正楷書体" w:hAnsi="ＭＳ Ｐ明朝"/>
      <w:sz w:val="28"/>
      <w:szCs w:val="28"/>
      <w:lang w:val="x-none" w:eastAsia="x-none"/>
    </w:rPr>
  </w:style>
  <w:style w:type="character" w:customStyle="1" w:styleId="af2">
    <w:name w:val="記 (文字)"/>
    <w:link w:val="af1"/>
    <w:rsid w:val="00A07B27"/>
    <w:rPr>
      <w:rFonts w:ascii="HGP正楷書体" w:eastAsia="HGP正楷書体" w:hAnsi="ＭＳ Ｐ明朝"/>
      <w:kern w:val="2"/>
      <w:sz w:val="28"/>
      <w:szCs w:val="28"/>
    </w:rPr>
  </w:style>
  <w:style w:type="paragraph" w:styleId="af3">
    <w:name w:val="Plain Text"/>
    <w:basedOn w:val="a"/>
    <w:link w:val="af4"/>
    <w:uiPriority w:val="99"/>
    <w:unhideWhenUsed/>
    <w:rsid w:val="00260CBF"/>
    <w:pPr>
      <w:jc w:val="left"/>
    </w:pPr>
    <w:rPr>
      <w:rFonts w:ascii="ＭＳ ゴシック" w:eastAsia="ＭＳ ゴシック" w:hAnsi="Courier New"/>
      <w:sz w:val="20"/>
      <w:szCs w:val="21"/>
      <w:lang w:val="x-none" w:eastAsia="x-none"/>
    </w:rPr>
  </w:style>
  <w:style w:type="character" w:customStyle="1" w:styleId="af4">
    <w:name w:val="書式なし (文字)"/>
    <w:link w:val="af3"/>
    <w:uiPriority w:val="99"/>
    <w:rsid w:val="00260CBF"/>
    <w:rPr>
      <w:rFonts w:ascii="ＭＳ ゴシック" w:eastAsia="ＭＳ ゴシック" w:hAnsi="Courier New" w:cs="Courier New"/>
      <w:kern w:val="2"/>
      <w:szCs w:val="21"/>
    </w:rPr>
  </w:style>
  <w:style w:type="paragraph" w:styleId="af5">
    <w:name w:val="Revision"/>
    <w:hidden/>
    <w:uiPriority w:val="99"/>
    <w:semiHidden/>
    <w:rsid w:val="00A64C6C"/>
    <w:rPr>
      <w:rFonts w:eastAsia="平成明朝"/>
      <w:kern w:val="2"/>
      <w:sz w:val="24"/>
    </w:rPr>
  </w:style>
  <w:style w:type="table" w:styleId="af6">
    <w:name w:val="Table Grid"/>
    <w:basedOn w:val="a1"/>
    <w:uiPriority w:val="59"/>
    <w:rsid w:val="007E5E12"/>
    <w:rPr>
      <w:rFonts w:asciiTheme="minorHAnsi" w:eastAsiaTheme="minorEastAsia" w:hAnsiTheme="minorHAnsi" w:cstheme="minorBidi"/>
      <w:kern w:val="2"/>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03818">
      <w:bodyDiv w:val="1"/>
      <w:marLeft w:val="0"/>
      <w:marRight w:val="0"/>
      <w:marTop w:val="0"/>
      <w:marBottom w:val="0"/>
      <w:divBdr>
        <w:top w:val="none" w:sz="0" w:space="0" w:color="auto"/>
        <w:left w:val="none" w:sz="0" w:space="0" w:color="auto"/>
        <w:bottom w:val="none" w:sz="0" w:space="0" w:color="auto"/>
        <w:right w:val="none" w:sz="0" w:space="0" w:color="auto"/>
      </w:divBdr>
    </w:div>
    <w:div w:id="744960974">
      <w:bodyDiv w:val="1"/>
      <w:marLeft w:val="0"/>
      <w:marRight w:val="0"/>
      <w:marTop w:val="0"/>
      <w:marBottom w:val="0"/>
      <w:divBdr>
        <w:top w:val="none" w:sz="0" w:space="0" w:color="auto"/>
        <w:left w:val="none" w:sz="0" w:space="0" w:color="auto"/>
        <w:bottom w:val="none" w:sz="0" w:space="0" w:color="auto"/>
        <w:right w:val="none" w:sz="0" w:space="0" w:color="auto"/>
      </w:divBdr>
    </w:div>
    <w:div w:id="1110785339">
      <w:bodyDiv w:val="1"/>
      <w:marLeft w:val="0"/>
      <w:marRight w:val="0"/>
      <w:marTop w:val="0"/>
      <w:marBottom w:val="0"/>
      <w:divBdr>
        <w:top w:val="none" w:sz="0" w:space="0" w:color="auto"/>
        <w:left w:val="none" w:sz="0" w:space="0" w:color="auto"/>
        <w:bottom w:val="none" w:sz="0" w:space="0" w:color="auto"/>
        <w:right w:val="none" w:sz="0" w:space="0" w:color="auto"/>
      </w:divBdr>
    </w:div>
    <w:div w:id="1375930641">
      <w:bodyDiv w:val="1"/>
      <w:marLeft w:val="0"/>
      <w:marRight w:val="0"/>
      <w:marTop w:val="0"/>
      <w:marBottom w:val="0"/>
      <w:divBdr>
        <w:top w:val="none" w:sz="0" w:space="0" w:color="auto"/>
        <w:left w:val="none" w:sz="0" w:space="0" w:color="auto"/>
        <w:bottom w:val="none" w:sz="0" w:space="0" w:color="auto"/>
        <w:right w:val="none" w:sz="0" w:space="0" w:color="auto"/>
      </w:divBdr>
    </w:div>
    <w:div w:id="204625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8FFAADC2CE02145A6352445B2E9BF49" ma:contentTypeVersion="3" ma:contentTypeDescription="新しいドキュメントを作成します。" ma:contentTypeScope="" ma:versionID="315769b08a719c05d25171679964ff96">
  <xsd:schema xmlns:xsd="http://www.w3.org/2001/XMLSchema" xmlns:xs="http://www.w3.org/2001/XMLSchema" xmlns:p="http://schemas.microsoft.com/office/2006/metadata/properties" xmlns:ns2="3649904b-8b3e-4ecd-9870-c10bf5ac67db" targetNamespace="http://schemas.microsoft.com/office/2006/metadata/properties" ma:root="true" ma:fieldsID="e3f473b9f5efb7b2fb44df10df765f01" ns2:_="">
    <xsd:import namespace="3649904b-8b3e-4ecd-9870-c10bf5ac67d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9904b-8b3e-4ecd-9870-c10bf5ac6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48F28-A11F-4730-8977-62764356C199}">
  <ds:schemaRefs>
    <ds:schemaRef ds:uri="http://schemas.microsoft.com/office/2006/metadata/properties"/>
    <ds:schemaRef ds:uri="http://schemas.microsoft.com/office/infopath/2007/PartnerControls"/>
    <ds:schemaRef ds:uri="1759be3d-7f13-40c8-9d31-7e3649e33a79"/>
    <ds:schemaRef ds:uri="ad7dfde4-dffd-40d3-996a-62fc2438feaa"/>
  </ds:schemaRefs>
</ds:datastoreItem>
</file>

<file path=customXml/itemProps2.xml><?xml version="1.0" encoding="utf-8"?>
<ds:datastoreItem xmlns:ds="http://schemas.openxmlformats.org/officeDocument/2006/customXml" ds:itemID="{67EBBF96-BC6A-47CF-8B05-E6990F744B8E}">
  <ds:schemaRefs>
    <ds:schemaRef ds:uri="http://schemas.microsoft.com/sharepoint/v3/contenttype/forms"/>
  </ds:schemaRefs>
</ds:datastoreItem>
</file>

<file path=customXml/itemProps3.xml><?xml version="1.0" encoding="utf-8"?>
<ds:datastoreItem xmlns:ds="http://schemas.openxmlformats.org/officeDocument/2006/customXml" ds:itemID="{F6A30218-8103-4CD2-88A2-03DBE7747894}"/>
</file>

<file path=docProps/app.xml><?xml version="1.0" encoding="utf-8"?>
<Properties xmlns="http://schemas.openxmlformats.org/officeDocument/2006/extended-properties" xmlns:vt="http://schemas.openxmlformats.org/officeDocument/2006/docPropsVTypes">
  <Template>Normal.dotm</Template>
  <TotalTime>0</TotalTime>
  <Pages>6</Pages>
  <Words>5047</Words>
  <Characters>5249</Characters>
  <Application>Microsoft Office Word</Application>
  <DocSecurity>0</DocSecurity>
  <Lines>419</Lines>
  <Paragraphs>242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2026-01-16T18:25:00Z</dcterms:created>
  <dcterms:modified xsi:type="dcterms:W3CDTF">2026-02-21T12:56:00Z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2026-01-16T07:06:03Z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f9787896-32c7-420c-994b-c83420a2cb77</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y fmtid="{D5CDD505-2E9C-101B-9397-08002B2CF9AE}" pid="10" name="ContentTypeId">
    <vt:lpwstr>0x010100C8FFAADC2CE02145A6352445B2E9BF49</vt:lpwstr>
  </property>
</Properties>
</file>